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3D9" w:rsidRDefault="006353D9" w:rsidP="00E4795B">
      <w:pPr>
        <w:pStyle w:val="Bezodstpw"/>
        <w:rPr>
          <w:rFonts w:ascii="Arial" w:hAnsi="Arial" w:cs="Arial"/>
          <w:b/>
          <w:sz w:val="28"/>
          <w:szCs w:val="28"/>
        </w:rPr>
      </w:pPr>
    </w:p>
    <w:p w:rsidR="00E4795B" w:rsidRDefault="00E4795B" w:rsidP="00E4795B">
      <w:pPr>
        <w:pStyle w:val="Bezodstpw"/>
        <w:rPr>
          <w:rFonts w:ascii="Arial" w:hAnsi="Arial" w:cs="Arial"/>
          <w:b/>
          <w:sz w:val="28"/>
          <w:szCs w:val="28"/>
        </w:rPr>
      </w:pPr>
      <w:r>
        <w:rPr>
          <w:rFonts w:ascii="Arial" w:hAnsi="Arial" w:cs="Arial"/>
          <w:b/>
          <w:sz w:val="28"/>
          <w:szCs w:val="28"/>
        </w:rPr>
        <w:t>SCENARIUSZ ZAJĘĆ</w:t>
      </w:r>
    </w:p>
    <w:p w:rsidR="00E4795B" w:rsidRDefault="00E4795B" w:rsidP="00133005">
      <w:pPr>
        <w:pStyle w:val="Bezodstpw"/>
        <w:rPr>
          <w:rFonts w:ascii="Arial" w:hAnsi="Arial" w:cs="Arial"/>
          <w:sz w:val="28"/>
          <w:szCs w:val="28"/>
        </w:rPr>
      </w:pPr>
    </w:p>
    <w:p w:rsidR="00E4795B" w:rsidRDefault="00E4795B" w:rsidP="00133005">
      <w:pPr>
        <w:pStyle w:val="Bezodstpw"/>
        <w:rPr>
          <w:rFonts w:ascii="Arial" w:hAnsi="Arial" w:cs="Arial"/>
          <w:sz w:val="28"/>
          <w:szCs w:val="28"/>
        </w:rPr>
      </w:pPr>
    </w:p>
    <w:p w:rsidR="00133005" w:rsidRPr="00056E42" w:rsidRDefault="00133005" w:rsidP="00133005">
      <w:pPr>
        <w:pStyle w:val="Bezodstpw"/>
        <w:rPr>
          <w:rFonts w:ascii="Arial" w:hAnsi="Arial" w:cs="Arial"/>
          <w:b/>
          <w:sz w:val="28"/>
          <w:szCs w:val="28"/>
        </w:rPr>
      </w:pPr>
      <w:bookmarkStart w:id="0" w:name="_GoBack"/>
      <w:r w:rsidRPr="00056E42">
        <w:rPr>
          <w:rFonts w:ascii="Arial" w:hAnsi="Arial" w:cs="Arial"/>
          <w:b/>
          <w:sz w:val="28"/>
          <w:szCs w:val="28"/>
        </w:rPr>
        <w:t xml:space="preserve">Moduł 1. Diagnozowanie stanu lokalnej oświaty w JST, wskaźniki oświatowe i edukacyjne oraz ich wykorzystanie przez JST </w:t>
      </w:r>
    </w:p>
    <w:bookmarkEnd w:id="0"/>
    <w:p w:rsidR="00133005" w:rsidRPr="00133005" w:rsidRDefault="00133005" w:rsidP="00133005">
      <w:pPr>
        <w:pStyle w:val="Bezodstpw"/>
        <w:rPr>
          <w:rFonts w:ascii="Arial" w:hAnsi="Arial" w:cs="Arial"/>
        </w:rPr>
      </w:pPr>
    </w:p>
    <w:p w:rsidR="00133005" w:rsidRPr="00133005" w:rsidRDefault="00EA1876" w:rsidP="00133005">
      <w:pPr>
        <w:pStyle w:val="Bezodstpw"/>
        <w:rPr>
          <w:rFonts w:ascii="Arial" w:hAnsi="Arial" w:cs="Arial"/>
          <w:b/>
          <w:sz w:val="28"/>
          <w:szCs w:val="28"/>
        </w:rPr>
      </w:pPr>
      <w:r>
        <w:rPr>
          <w:rFonts w:ascii="Arial" w:hAnsi="Arial" w:cs="Arial"/>
          <w:b/>
          <w:sz w:val="28"/>
          <w:szCs w:val="28"/>
        </w:rPr>
        <w:t>Gminy wiejskie i gminy miejsko-wiejskie.</w:t>
      </w:r>
    </w:p>
    <w:p w:rsidR="00C57F98" w:rsidRPr="00DC6B25" w:rsidRDefault="00C57F98">
      <w:pPr>
        <w:rPr>
          <w:rFonts w:ascii="Arial" w:hAnsi="Arial" w:cs="Arial"/>
        </w:rPr>
      </w:pPr>
    </w:p>
    <w:p w:rsidR="002B1D07" w:rsidRPr="00DC6B25" w:rsidRDefault="002B1D07" w:rsidP="002B1D07">
      <w:pPr>
        <w:shd w:val="clear" w:color="auto" w:fill="FFFFFF"/>
        <w:tabs>
          <w:tab w:val="left" w:pos="8100"/>
        </w:tabs>
        <w:spacing w:before="240"/>
        <w:jc w:val="both"/>
        <w:outlineLvl w:val="2"/>
        <w:rPr>
          <w:rFonts w:ascii="Arial" w:eastAsia="Arial" w:hAnsi="Arial" w:cs="Arial"/>
          <w:b/>
          <w:sz w:val="24"/>
          <w:szCs w:val="24"/>
          <w:lang w:eastAsia="pl-PL"/>
        </w:rPr>
      </w:pPr>
      <w:r w:rsidRPr="00DC6B25">
        <w:rPr>
          <w:rFonts w:ascii="Arial" w:eastAsia="Times New Roman" w:hAnsi="Arial" w:cs="Arial"/>
          <w:b/>
          <w:sz w:val="24"/>
          <w:szCs w:val="24"/>
          <w:lang w:eastAsia="pl-PL"/>
        </w:rPr>
        <w:t>Dzień 1 – ramowy program</w:t>
      </w:r>
      <w:r w:rsidRPr="00DC6B25">
        <w:rPr>
          <w:rFonts w:ascii="Arial" w:eastAsia="Times New Roman" w:hAnsi="Arial" w:cs="Arial"/>
          <w:b/>
          <w:sz w:val="24"/>
          <w:szCs w:val="24"/>
          <w:lang w:eastAsia="pl-PL"/>
        </w:rPr>
        <w:tab/>
      </w:r>
    </w:p>
    <w:tbl>
      <w:tblPr>
        <w:tblStyle w:val="Tabela-Siatka"/>
        <w:tblW w:w="0" w:type="auto"/>
        <w:tblInd w:w="-5" w:type="dxa"/>
        <w:tblLook w:val="04A0"/>
      </w:tblPr>
      <w:tblGrid>
        <w:gridCol w:w="550"/>
        <w:gridCol w:w="9231"/>
        <w:gridCol w:w="1985"/>
        <w:gridCol w:w="1842"/>
      </w:tblGrid>
      <w:tr w:rsidR="002B1D07" w:rsidRPr="00DC6B25" w:rsidTr="00BD1F78">
        <w:tc>
          <w:tcPr>
            <w:tcW w:w="550" w:type="dxa"/>
            <w:shd w:val="clear" w:color="auto" w:fill="E7E6E6"/>
          </w:tcPr>
          <w:p w:rsidR="002B1D07" w:rsidRPr="00DC6B25" w:rsidRDefault="002B1D07" w:rsidP="002B1D07">
            <w:pPr>
              <w:tabs>
                <w:tab w:val="left" w:pos="6600"/>
              </w:tabs>
              <w:spacing w:after="0" w:line="240" w:lineRule="auto"/>
              <w:jc w:val="center"/>
              <w:rPr>
                <w:rFonts w:ascii="Arial" w:hAnsi="Arial" w:cs="Arial"/>
                <w:sz w:val="24"/>
                <w:szCs w:val="24"/>
                <w:lang w:eastAsia="pl-PL"/>
              </w:rPr>
            </w:pPr>
            <w:r w:rsidRPr="00DC6B25">
              <w:rPr>
                <w:rFonts w:ascii="Arial" w:hAnsi="Arial" w:cs="Arial"/>
                <w:sz w:val="24"/>
                <w:szCs w:val="24"/>
                <w:lang w:eastAsia="pl-PL"/>
              </w:rPr>
              <w:t>Lp.</w:t>
            </w:r>
          </w:p>
        </w:tc>
        <w:tc>
          <w:tcPr>
            <w:tcW w:w="9231" w:type="dxa"/>
            <w:shd w:val="clear" w:color="auto" w:fill="E7E6E6"/>
          </w:tcPr>
          <w:p w:rsidR="002B1D07" w:rsidRPr="00DC6B25" w:rsidRDefault="002B1D07" w:rsidP="002B1D07">
            <w:pPr>
              <w:tabs>
                <w:tab w:val="left" w:pos="6600"/>
              </w:tabs>
              <w:spacing w:after="0" w:line="240" w:lineRule="auto"/>
              <w:jc w:val="center"/>
              <w:rPr>
                <w:rFonts w:ascii="Arial" w:hAnsi="Arial" w:cs="Arial"/>
                <w:sz w:val="24"/>
                <w:szCs w:val="24"/>
                <w:lang w:eastAsia="pl-PL"/>
              </w:rPr>
            </w:pPr>
            <w:r w:rsidRPr="00DC6B25">
              <w:rPr>
                <w:rFonts w:ascii="Arial" w:hAnsi="Arial" w:cs="Arial"/>
                <w:sz w:val="24"/>
                <w:szCs w:val="24"/>
                <w:lang w:eastAsia="pl-PL"/>
              </w:rPr>
              <w:t>Tematyka</w:t>
            </w:r>
          </w:p>
        </w:tc>
        <w:tc>
          <w:tcPr>
            <w:tcW w:w="1985" w:type="dxa"/>
            <w:shd w:val="clear" w:color="auto" w:fill="E7E6E6"/>
          </w:tcPr>
          <w:p w:rsidR="002B1D07" w:rsidRPr="00DC6B25" w:rsidRDefault="002B1D07" w:rsidP="002B1D07">
            <w:pPr>
              <w:tabs>
                <w:tab w:val="left" w:pos="6600"/>
              </w:tabs>
              <w:spacing w:after="0" w:line="240" w:lineRule="auto"/>
              <w:jc w:val="center"/>
              <w:rPr>
                <w:rFonts w:ascii="Arial" w:hAnsi="Arial" w:cs="Arial"/>
                <w:sz w:val="24"/>
                <w:szCs w:val="24"/>
                <w:lang w:eastAsia="pl-PL"/>
              </w:rPr>
            </w:pPr>
            <w:r w:rsidRPr="00DC6B25">
              <w:rPr>
                <w:rFonts w:ascii="Arial" w:hAnsi="Arial" w:cs="Arial"/>
                <w:sz w:val="24"/>
                <w:szCs w:val="24"/>
                <w:lang w:eastAsia="pl-PL"/>
              </w:rPr>
              <w:t>Forma</w:t>
            </w:r>
          </w:p>
        </w:tc>
        <w:tc>
          <w:tcPr>
            <w:tcW w:w="1842" w:type="dxa"/>
            <w:shd w:val="clear" w:color="auto" w:fill="E7E6E6"/>
          </w:tcPr>
          <w:p w:rsidR="002B1D07" w:rsidRPr="00DC6B25" w:rsidRDefault="002B1D07" w:rsidP="002B1D07">
            <w:pPr>
              <w:tabs>
                <w:tab w:val="left" w:pos="6600"/>
              </w:tabs>
              <w:spacing w:after="0" w:line="240" w:lineRule="auto"/>
              <w:jc w:val="center"/>
              <w:rPr>
                <w:rFonts w:ascii="Arial" w:hAnsi="Arial" w:cs="Arial"/>
                <w:sz w:val="24"/>
                <w:szCs w:val="24"/>
                <w:lang w:eastAsia="pl-PL"/>
              </w:rPr>
            </w:pPr>
            <w:r w:rsidRPr="00DC6B25">
              <w:rPr>
                <w:rFonts w:ascii="Arial" w:hAnsi="Arial" w:cs="Arial"/>
                <w:sz w:val="24"/>
                <w:szCs w:val="24"/>
                <w:lang w:eastAsia="pl-PL"/>
              </w:rPr>
              <w:t>Czas trwania</w:t>
            </w:r>
          </w:p>
        </w:tc>
      </w:tr>
      <w:tr w:rsidR="002B1D07" w:rsidRPr="00DC6B25" w:rsidTr="00BD1F78">
        <w:tc>
          <w:tcPr>
            <w:tcW w:w="550" w:type="dxa"/>
          </w:tcPr>
          <w:p w:rsidR="002B1D07" w:rsidRPr="00DC6B25" w:rsidRDefault="002B1D07" w:rsidP="002B1D07">
            <w:pPr>
              <w:numPr>
                <w:ilvl w:val="0"/>
                <w:numId w:val="1"/>
              </w:numPr>
              <w:tabs>
                <w:tab w:val="left" w:pos="6600"/>
              </w:tabs>
              <w:spacing w:after="0" w:line="240" w:lineRule="auto"/>
              <w:contextualSpacing/>
              <w:rPr>
                <w:rFonts w:ascii="Arial" w:hAnsi="Arial" w:cs="Arial"/>
                <w:sz w:val="24"/>
                <w:szCs w:val="24"/>
                <w:lang w:eastAsia="pl-PL"/>
              </w:rPr>
            </w:pPr>
          </w:p>
        </w:tc>
        <w:tc>
          <w:tcPr>
            <w:tcW w:w="9231" w:type="dxa"/>
          </w:tcPr>
          <w:p w:rsidR="002B1D07" w:rsidRPr="00DC6B25" w:rsidRDefault="002B1D07" w:rsidP="002B1D07">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Wprowadzenie do realizacji programu szkoleniowo-doradczego dla kadry JST</w:t>
            </w:r>
          </w:p>
        </w:tc>
        <w:tc>
          <w:tcPr>
            <w:tcW w:w="1985" w:type="dxa"/>
          </w:tcPr>
          <w:p w:rsidR="002B1D07" w:rsidRPr="00DC6B25" w:rsidRDefault="002B1D07" w:rsidP="002B1D07">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wykład</w:t>
            </w:r>
          </w:p>
          <w:p w:rsidR="00BD1F78" w:rsidRPr="00DC6B25" w:rsidRDefault="00BD1F78" w:rsidP="002B1D07">
            <w:pPr>
              <w:tabs>
                <w:tab w:val="left" w:pos="6600"/>
              </w:tabs>
              <w:spacing w:after="0" w:line="240" w:lineRule="auto"/>
              <w:rPr>
                <w:rFonts w:ascii="Arial" w:hAnsi="Arial" w:cs="Arial"/>
                <w:sz w:val="24"/>
                <w:szCs w:val="24"/>
                <w:lang w:eastAsia="pl-PL"/>
              </w:rPr>
            </w:pPr>
          </w:p>
        </w:tc>
        <w:tc>
          <w:tcPr>
            <w:tcW w:w="1842" w:type="dxa"/>
          </w:tcPr>
          <w:p w:rsidR="002B1D07" w:rsidRPr="00DC6B25" w:rsidRDefault="002B1D07" w:rsidP="002B1D07">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60 minut</w:t>
            </w:r>
          </w:p>
          <w:p w:rsidR="00A95D37" w:rsidRPr="00DC6B25" w:rsidRDefault="00A95D37" w:rsidP="002B1D07">
            <w:pPr>
              <w:tabs>
                <w:tab w:val="left" w:pos="6600"/>
              </w:tabs>
              <w:spacing w:after="0" w:line="240" w:lineRule="auto"/>
              <w:rPr>
                <w:rFonts w:ascii="Arial" w:hAnsi="Arial" w:cs="Arial"/>
                <w:sz w:val="24"/>
                <w:szCs w:val="24"/>
                <w:lang w:eastAsia="pl-PL"/>
              </w:rPr>
            </w:pPr>
          </w:p>
        </w:tc>
      </w:tr>
      <w:tr w:rsidR="002B1D07" w:rsidRPr="00DC6B25" w:rsidTr="00BD1F78">
        <w:tc>
          <w:tcPr>
            <w:tcW w:w="550" w:type="dxa"/>
          </w:tcPr>
          <w:p w:rsidR="002B1D07" w:rsidRPr="00DC6B25" w:rsidRDefault="002B1D07" w:rsidP="002B1D07">
            <w:pPr>
              <w:numPr>
                <w:ilvl w:val="0"/>
                <w:numId w:val="1"/>
              </w:numPr>
              <w:tabs>
                <w:tab w:val="left" w:pos="6600"/>
              </w:tabs>
              <w:spacing w:after="0" w:line="240" w:lineRule="auto"/>
              <w:contextualSpacing/>
              <w:rPr>
                <w:rFonts w:ascii="Arial" w:hAnsi="Arial" w:cs="Arial"/>
                <w:sz w:val="24"/>
                <w:szCs w:val="24"/>
                <w:lang w:eastAsia="pl-PL"/>
              </w:rPr>
            </w:pPr>
          </w:p>
        </w:tc>
        <w:tc>
          <w:tcPr>
            <w:tcW w:w="9231" w:type="dxa"/>
          </w:tcPr>
          <w:p w:rsidR="002B1D07" w:rsidRPr="00DC6B25" w:rsidRDefault="002B1D07" w:rsidP="002B1D07">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Wzajemne poznanie i integracja uczestników</w:t>
            </w:r>
          </w:p>
        </w:tc>
        <w:tc>
          <w:tcPr>
            <w:tcW w:w="1985" w:type="dxa"/>
          </w:tcPr>
          <w:p w:rsidR="002B1D07" w:rsidRPr="00DC6B25" w:rsidRDefault="00BD1F78" w:rsidP="00BD1F78">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warsztaty</w:t>
            </w:r>
          </w:p>
          <w:p w:rsidR="00BD1F78" w:rsidRPr="00DC6B25" w:rsidRDefault="00BD1F78" w:rsidP="00BD1F78">
            <w:pPr>
              <w:tabs>
                <w:tab w:val="left" w:pos="6600"/>
              </w:tabs>
              <w:spacing w:after="0" w:line="240" w:lineRule="auto"/>
              <w:rPr>
                <w:rFonts w:ascii="Arial" w:hAnsi="Arial" w:cs="Arial"/>
                <w:sz w:val="24"/>
                <w:szCs w:val="24"/>
                <w:lang w:eastAsia="pl-PL"/>
              </w:rPr>
            </w:pPr>
          </w:p>
        </w:tc>
        <w:tc>
          <w:tcPr>
            <w:tcW w:w="1842" w:type="dxa"/>
          </w:tcPr>
          <w:p w:rsidR="002B1D07" w:rsidRPr="00DC6B25" w:rsidRDefault="002B1D07" w:rsidP="002B1D07">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45 minut</w:t>
            </w:r>
          </w:p>
          <w:p w:rsidR="0068367E" w:rsidRPr="00DC6B25" w:rsidRDefault="0068367E" w:rsidP="002B1D07">
            <w:pPr>
              <w:tabs>
                <w:tab w:val="left" w:pos="6600"/>
              </w:tabs>
              <w:spacing w:after="0" w:line="240" w:lineRule="auto"/>
              <w:rPr>
                <w:rFonts w:ascii="Arial" w:hAnsi="Arial" w:cs="Arial"/>
                <w:sz w:val="24"/>
                <w:szCs w:val="24"/>
                <w:lang w:eastAsia="pl-PL"/>
              </w:rPr>
            </w:pPr>
          </w:p>
        </w:tc>
      </w:tr>
      <w:tr w:rsidR="002B1D07" w:rsidRPr="00DC6B25" w:rsidTr="00BD1F78">
        <w:tc>
          <w:tcPr>
            <w:tcW w:w="550" w:type="dxa"/>
          </w:tcPr>
          <w:p w:rsidR="002B1D07" w:rsidRPr="00DC6B25" w:rsidRDefault="002B1D07" w:rsidP="002B1D07">
            <w:pPr>
              <w:numPr>
                <w:ilvl w:val="0"/>
                <w:numId w:val="1"/>
              </w:numPr>
              <w:tabs>
                <w:tab w:val="left" w:pos="6600"/>
              </w:tabs>
              <w:spacing w:after="0" w:line="240" w:lineRule="auto"/>
              <w:contextualSpacing/>
              <w:rPr>
                <w:rFonts w:ascii="Arial" w:hAnsi="Arial" w:cs="Arial"/>
                <w:sz w:val="24"/>
                <w:szCs w:val="24"/>
                <w:lang w:eastAsia="pl-PL"/>
              </w:rPr>
            </w:pPr>
          </w:p>
        </w:tc>
        <w:tc>
          <w:tcPr>
            <w:tcW w:w="9231" w:type="dxa"/>
          </w:tcPr>
          <w:p w:rsidR="002B1D07" w:rsidRPr="00DC6B25" w:rsidRDefault="002B1D07" w:rsidP="002B1D07">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Edukacja siłą napędow</w:t>
            </w:r>
            <w:r w:rsidR="00D0331E">
              <w:rPr>
                <w:rFonts w:ascii="Arial" w:hAnsi="Arial" w:cs="Arial"/>
                <w:sz w:val="24"/>
                <w:szCs w:val="24"/>
                <w:lang w:eastAsia="pl-PL"/>
              </w:rPr>
              <w:t>ą rozwoju gminy/ miasta.</w:t>
            </w:r>
          </w:p>
        </w:tc>
        <w:tc>
          <w:tcPr>
            <w:tcW w:w="1985" w:type="dxa"/>
          </w:tcPr>
          <w:p w:rsidR="002B1D07" w:rsidRPr="00DC6B25" w:rsidRDefault="00803138" w:rsidP="00BD1F78">
            <w:pPr>
              <w:tabs>
                <w:tab w:val="left" w:pos="6600"/>
              </w:tabs>
              <w:spacing w:after="0" w:line="240" w:lineRule="auto"/>
              <w:rPr>
                <w:rFonts w:ascii="Arial" w:hAnsi="Arial" w:cs="Arial"/>
                <w:sz w:val="24"/>
                <w:szCs w:val="24"/>
                <w:lang w:eastAsia="pl-PL"/>
              </w:rPr>
            </w:pPr>
            <w:r>
              <w:rPr>
                <w:rFonts w:ascii="Arial" w:hAnsi="Arial" w:cs="Arial"/>
                <w:sz w:val="24"/>
                <w:szCs w:val="24"/>
                <w:lang w:eastAsia="pl-PL"/>
              </w:rPr>
              <w:t>wykład</w:t>
            </w:r>
            <w:r w:rsidR="002B1D07" w:rsidRPr="00DC6B25">
              <w:rPr>
                <w:rFonts w:ascii="Arial" w:hAnsi="Arial" w:cs="Arial"/>
                <w:sz w:val="24"/>
                <w:szCs w:val="24"/>
                <w:lang w:eastAsia="pl-PL"/>
              </w:rPr>
              <w:br/>
            </w:r>
          </w:p>
        </w:tc>
        <w:tc>
          <w:tcPr>
            <w:tcW w:w="1842" w:type="dxa"/>
          </w:tcPr>
          <w:p w:rsidR="002B1D07" w:rsidRPr="00DC6B25" w:rsidRDefault="002B1D07" w:rsidP="002B1D07">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90 minut</w:t>
            </w:r>
          </w:p>
          <w:p w:rsidR="0068367E" w:rsidRPr="00DC6B25" w:rsidRDefault="0068367E" w:rsidP="002B1D07">
            <w:pPr>
              <w:tabs>
                <w:tab w:val="left" w:pos="6600"/>
              </w:tabs>
              <w:spacing w:after="0" w:line="240" w:lineRule="auto"/>
              <w:rPr>
                <w:rFonts w:ascii="Arial" w:hAnsi="Arial" w:cs="Arial"/>
                <w:sz w:val="24"/>
                <w:szCs w:val="24"/>
                <w:lang w:eastAsia="pl-PL"/>
              </w:rPr>
            </w:pPr>
          </w:p>
        </w:tc>
      </w:tr>
      <w:tr w:rsidR="002B1D07" w:rsidRPr="00DC6B25" w:rsidTr="00BD1F78">
        <w:tc>
          <w:tcPr>
            <w:tcW w:w="550" w:type="dxa"/>
          </w:tcPr>
          <w:p w:rsidR="002B1D07" w:rsidRPr="00DC6B25" w:rsidRDefault="002B1D07" w:rsidP="002B1D07">
            <w:pPr>
              <w:numPr>
                <w:ilvl w:val="0"/>
                <w:numId w:val="1"/>
              </w:numPr>
              <w:tabs>
                <w:tab w:val="left" w:pos="6600"/>
              </w:tabs>
              <w:spacing w:after="0" w:line="240" w:lineRule="auto"/>
              <w:contextualSpacing/>
              <w:rPr>
                <w:rFonts w:ascii="Arial" w:hAnsi="Arial" w:cs="Arial"/>
                <w:sz w:val="24"/>
                <w:szCs w:val="24"/>
                <w:lang w:eastAsia="pl-PL"/>
              </w:rPr>
            </w:pPr>
          </w:p>
        </w:tc>
        <w:tc>
          <w:tcPr>
            <w:tcW w:w="9231" w:type="dxa"/>
          </w:tcPr>
          <w:p w:rsidR="002B1D07" w:rsidRPr="00DC6B25" w:rsidRDefault="002B1D07" w:rsidP="002B1D07">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Szkoła jako organizacja ucząca się Cz. I. Szkoła na miarę XXI wieku</w:t>
            </w:r>
          </w:p>
          <w:p w:rsidR="002B1D07" w:rsidRPr="00DC6B25" w:rsidRDefault="002B1D07" w:rsidP="002B1D07">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Cz. II. Jak możemy wspierać nasze szkoły przedszkola w stawaniu się organizacjami uczącymi się?</w:t>
            </w:r>
          </w:p>
        </w:tc>
        <w:tc>
          <w:tcPr>
            <w:tcW w:w="1985" w:type="dxa"/>
          </w:tcPr>
          <w:p w:rsidR="002B1D07" w:rsidRPr="00DC6B25" w:rsidRDefault="002B1D07" w:rsidP="00BD1F78">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 xml:space="preserve">warsztaty </w:t>
            </w:r>
            <w:r w:rsidRPr="00DC6B25">
              <w:rPr>
                <w:rFonts w:ascii="Arial" w:hAnsi="Arial" w:cs="Arial"/>
                <w:sz w:val="24"/>
                <w:szCs w:val="24"/>
                <w:lang w:eastAsia="pl-PL"/>
              </w:rPr>
              <w:br/>
            </w:r>
          </w:p>
        </w:tc>
        <w:tc>
          <w:tcPr>
            <w:tcW w:w="1842" w:type="dxa"/>
          </w:tcPr>
          <w:p w:rsidR="002B1D07" w:rsidRPr="00DC6B25" w:rsidRDefault="002B1D07" w:rsidP="002B1D07">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90 minut</w:t>
            </w:r>
          </w:p>
          <w:p w:rsidR="002B1D07" w:rsidRPr="00DC6B25" w:rsidRDefault="002B1D07" w:rsidP="002B1D07">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90 minut</w:t>
            </w:r>
          </w:p>
          <w:p w:rsidR="0068367E" w:rsidRPr="00DC6B25" w:rsidRDefault="0068367E" w:rsidP="002B1D07">
            <w:pPr>
              <w:tabs>
                <w:tab w:val="left" w:pos="6600"/>
              </w:tabs>
              <w:spacing w:after="0" w:line="240" w:lineRule="auto"/>
              <w:rPr>
                <w:rFonts w:ascii="Arial" w:hAnsi="Arial" w:cs="Arial"/>
                <w:sz w:val="24"/>
                <w:szCs w:val="24"/>
                <w:lang w:eastAsia="pl-PL"/>
              </w:rPr>
            </w:pPr>
          </w:p>
        </w:tc>
      </w:tr>
    </w:tbl>
    <w:p w:rsidR="009D776F" w:rsidRDefault="009D776F" w:rsidP="002F1FF6">
      <w:pPr>
        <w:shd w:val="clear" w:color="auto" w:fill="FFFFFF"/>
        <w:tabs>
          <w:tab w:val="left" w:pos="8100"/>
        </w:tabs>
        <w:spacing w:before="240"/>
        <w:jc w:val="both"/>
        <w:outlineLvl w:val="2"/>
        <w:rPr>
          <w:rFonts w:ascii="Arial" w:eastAsia="Times New Roman" w:hAnsi="Arial" w:cs="Arial"/>
          <w:b/>
          <w:sz w:val="24"/>
          <w:szCs w:val="24"/>
          <w:lang w:eastAsia="pl-PL"/>
        </w:rPr>
      </w:pPr>
    </w:p>
    <w:p w:rsidR="002F1FF6" w:rsidRPr="00DC6B25" w:rsidRDefault="002F1FF6" w:rsidP="009D776F">
      <w:pPr>
        <w:shd w:val="clear" w:color="auto" w:fill="FFFFFF"/>
        <w:tabs>
          <w:tab w:val="left" w:pos="8100"/>
        </w:tabs>
        <w:spacing w:before="240" w:after="0"/>
        <w:jc w:val="both"/>
        <w:outlineLvl w:val="2"/>
        <w:rPr>
          <w:rFonts w:ascii="Arial" w:eastAsia="Times New Roman" w:hAnsi="Arial" w:cs="Arial"/>
          <w:b/>
          <w:sz w:val="24"/>
          <w:szCs w:val="24"/>
          <w:lang w:eastAsia="pl-PL"/>
        </w:rPr>
      </w:pPr>
      <w:r w:rsidRPr="00DC6B25">
        <w:rPr>
          <w:rFonts w:ascii="Arial" w:eastAsia="Times New Roman" w:hAnsi="Arial" w:cs="Arial"/>
          <w:b/>
          <w:sz w:val="24"/>
          <w:szCs w:val="24"/>
          <w:lang w:eastAsia="pl-PL"/>
        </w:rPr>
        <w:lastRenderedPageBreak/>
        <w:t>Dzień 2 – ramowy program</w:t>
      </w:r>
    </w:p>
    <w:tbl>
      <w:tblPr>
        <w:tblStyle w:val="Tabela-Siatka"/>
        <w:tblW w:w="0" w:type="auto"/>
        <w:tblLook w:val="04A0"/>
      </w:tblPr>
      <w:tblGrid>
        <w:gridCol w:w="550"/>
        <w:gridCol w:w="9226"/>
        <w:gridCol w:w="1985"/>
        <w:gridCol w:w="1842"/>
      </w:tblGrid>
      <w:tr w:rsidR="00BD1F78" w:rsidRPr="00DC6B25" w:rsidTr="008F7BC1">
        <w:tc>
          <w:tcPr>
            <w:tcW w:w="550" w:type="dxa"/>
            <w:shd w:val="clear" w:color="auto" w:fill="E7E6E6"/>
          </w:tcPr>
          <w:p w:rsidR="00BD1F78" w:rsidRPr="00DC6B25" w:rsidRDefault="00BD1F78" w:rsidP="008F7BC1">
            <w:pPr>
              <w:tabs>
                <w:tab w:val="left" w:pos="6600"/>
              </w:tabs>
              <w:spacing w:after="0" w:line="240" w:lineRule="auto"/>
              <w:jc w:val="center"/>
              <w:rPr>
                <w:rFonts w:ascii="Arial" w:hAnsi="Arial" w:cs="Arial"/>
                <w:sz w:val="24"/>
                <w:szCs w:val="24"/>
                <w:lang w:eastAsia="pl-PL"/>
              </w:rPr>
            </w:pPr>
            <w:bookmarkStart w:id="1" w:name="_Toc478658323"/>
            <w:r w:rsidRPr="00DC6B25">
              <w:rPr>
                <w:rFonts w:ascii="Arial" w:hAnsi="Arial" w:cs="Arial"/>
                <w:sz w:val="24"/>
                <w:szCs w:val="24"/>
                <w:lang w:eastAsia="pl-PL"/>
              </w:rPr>
              <w:t>Lp.</w:t>
            </w:r>
          </w:p>
        </w:tc>
        <w:tc>
          <w:tcPr>
            <w:tcW w:w="9226" w:type="dxa"/>
            <w:shd w:val="clear" w:color="auto" w:fill="E7E6E6"/>
          </w:tcPr>
          <w:p w:rsidR="00BD1F78" w:rsidRPr="00DC6B25" w:rsidRDefault="00BD1F78" w:rsidP="008F7BC1">
            <w:pPr>
              <w:tabs>
                <w:tab w:val="left" w:pos="6600"/>
              </w:tabs>
              <w:spacing w:after="0" w:line="240" w:lineRule="auto"/>
              <w:jc w:val="center"/>
              <w:rPr>
                <w:rFonts w:ascii="Arial" w:hAnsi="Arial" w:cs="Arial"/>
                <w:sz w:val="24"/>
                <w:szCs w:val="24"/>
                <w:lang w:eastAsia="pl-PL"/>
              </w:rPr>
            </w:pPr>
            <w:r w:rsidRPr="00DC6B25">
              <w:rPr>
                <w:rFonts w:ascii="Arial" w:hAnsi="Arial" w:cs="Arial"/>
                <w:sz w:val="24"/>
                <w:szCs w:val="24"/>
                <w:lang w:eastAsia="pl-PL"/>
              </w:rPr>
              <w:t>Tematyka</w:t>
            </w:r>
          </w:p>
        </w:tc>
        <w:tc>
          <w:tcPr>
            <w:tcW w:w="1985" w:type="dxa"/>
            <w:shd w:val="clear" w:color="auto" w:fill="E7E6E6"/>
          </w:tcPr>
          <w:p w:rsidR="00BD1F78" w:rsidRPr="00DC6B25" w:rsidRDefault="00BD1F78" w:rsidP="008F7BC1">
            <w:pPr>
              <w:tabs>
                <w:tab w:val="left" w:pos="6600"/>
              </w:tabs>
              <w:spacing w:after="0" w:line="240" w:lineRule="auto"/>
              <w:jc w:val="center"/>
              <w:rPr>
                <w:rFonts w:ascii="Arial" w:hAnsi="Arial" w:cs="Arial"/>
                <w:sz w:val="24"/>
                <w:szCs w:val="24"/>
                <w:lang w:eastAsia="pl-PL"/>
              </w:rPr>
            </w:pPr>
            <w:r w:rsidRPr="00DC6B25">
              <w:rPr>
                <w:rFonts w:ascii="Arial" w:hAnsi="Arial" w:cs="Arial"/>
                <w:sz w:val="24"/>
                <w:szCs w:val="24"/>
                <w:lang w:eastAsia="pl-PL"/>
              </w:rPr>
              <w:t>Forma</w:t>
            </w:r>
          </w:p>
        </w:tc>
        <w:tc>
          <w:tcPr>
            <w:tcW w:w="1842" w:type="dxa"/>
            <w:shd w:val="clear" w:color="auto" w:fill="E7E6E6"/>
          </w:tcPr>
          <w:p w:rsidR="00BD1F78" w:rsidRPr="00DC6B25" w:rsidRDefault="00BD1F78" w:rsidP="008F7BC1">
            <w:pPr>
              <w:tabs>
                <w:tab w:val="left" w:pos="6600"/>
              </w:tabs>
              <w:spacing w:after="0" w:line="240" w:lineRule="auto"/>
              <w:jc w:val="center"/>
              <w:rPr>
                <w:rFonts w:ascii="Arial" w:hAnsi="Arial" w:cs="Arial"/>
                <w:sz w:val="24"/>
                <w:szCs w:val="24"/>
                <w:lang w:eastAsia="pl-PL"/>
              </w:rPr>
            </w:pPr>
            <w:r w:rsidRPr="00DC6B25">
              <w:rPr>
                <w:rFonts w:ascii="Arial" w:hAnsi="Arial" w:cs="Arial"/>
                <w:sz w:val="24"/>
                <w:szCs w:val="24"/>
                <w:lang w:eastAsia="pl-PL"/>
              </w:rPr>
              <w:t>Czas trwania</w:t>
            </w:r>
          </w:p>
        </w:tc>
      </w:tr>
      <w:tr w:rsidR="00BD1F78" w:rsidRPr="00DC6B25" w:rsidTr="008F7BC1">
        <w:tc>
          <w:tcPr>
            <w:tcW w:w="550" w:type="dxa"/>
          </w:tcPr>
          <w:p w:rsidR="00BD1F78" w:rsidRPr="00DC6B25" w:rsidRDefault="00BD1F78" w:rsidP="008F7BC1">
            <w:pPr>
              <w:numPr>
                <w:ilvl w:val="0"/>
                <w:numId w:val="2"/>
              </w:numPr>
              <w:tabs>
                <w:tab w:val="left" w:pos="6600"/>
              </w:tabs>
              <w:spacing w:after="0" w:line="240" w:lineRule="auto"/>
              <w:contextualSpacing/>
              <w:rPr>
                <w:rFonts w:ascii="Arial" w:hAnsi="Arial" w:cs="Arial"/>
                <w:sz w:val="24"/>
                <w:szCs w:val="24"/>
                <w:lang w:eastAsia="pl-PL"/>
              </w:rPr>
            </w:pPr>
          </w:p>
        </w:tc>
        <w:tc>
          <w:tcPr>
            <w:tcW w:w="9226" w:type="dxa"/>
          </w:tcPr>
          <w:p w:rsidR="00BD1F78" w:rsidRPr="00DC6B25" w:rsidRDefault="00BD1F78" w:rsidP="008F7BC1">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Kompetencje kluczowe w edukacji. Część I. Wprowadzenie do kompetencji kluczowych.</w:t>
            </w:r>
          </w:p>
        </w:tc>
        <w:tc>
          <w:tcPr>
            <w:tcW w:w="1985" w:type="dxa"/>
          </w:tcPr>
          <w:p w:rsidR="00BD1F78" w:rsidRPr="00DC6B25" w:rsidRDefault="00BD1F78" w:rsidP="008F7BC1">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 xml:space="preserve">warsztaty </w:t>
            </w:r>
            <w:r w:rsidRPr="00DC6B25">
              <w:rPr>
                <w:rFonts w:ascii="Arial" w:hAnsi="Arial" w:cs="Arial"/>
                <w:sz w:val="24"/>
                <w:szCs w:val="24"/>
                <w:lang w:eastAsia="pl-PL"/>
              </w:rPr>
              <w:br/>
            </w:r>
          </w:p>
        </w:tc>
        <w:tc>
          <w:tcPr>
            <w:tcW w:w="1842" w:type="dxa"/>
          </w:tcPr>
          <w:p w:rsidR="00BD1F78" w:rsidRPr="00DC6B25" w:rsidRDefault="00BD1F78" w:rsidP="008F7BC1">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2 x 90 minut</w:t>
            </w:r>
          </w:p>
          <w:p w:rsidR="0068367E" w:rsidRPr="00DC6B25" w:rsidRDefault="0068367E" w:rsidP="008F7BC1">
            <w:pPr>
              <w:tabs>
                <w:tab w:val="left" w:pos="6600"/>
              </w:tabs>
              <w:spacing w:after="0" w:line="240" w:lineRule="auto"/>
              <w:rPr>
                <w:rFonts w:ascii="Arial" w:hAnsi="Arial" w:cs="Arial"/>
                <w:sz w:val="24"/>
                <w:szCs w:val="24"/>
                <w:lang w:eastAsia="pl-PL"/>
              </w:rPr>
            </w:pPr>
          </w:p>
        </w:tc>
      </w:tr>
      <w:tr w:rsidR="00BD1F78" w:rsidRPr="00DC6B25" w:rsidTr="008F7BC1">
        <w:tc>
          <w:tcPr>
            <w:tcW w:w="550" w:type="dxa"/>
          </w:tcPr>
          <w:p w:rsidR="00BD1F78" w:rsidRPr="00DC6B25" w:rsidRDefault="00BD1F78" w:rsidP="008F7BC1">
            <w:pPr>
              <w:numPr>
                <w:ilvl w:val="0"/>
                <w:numId w:val="2"/>
              </w:numPr>
              <w:tabs>
                <w:tab w:val="left" w:pos="6600"/>
              </w:tabs>
              <w:spacing w:after="0" w:line="240" w:lineRule="auto"/>
              <w:contextualSpacing/>
              <w:rPr>
                <w:rFonts w:ascii="Arial" w:hAnsi="Arial" w:cs="Arial"/>
                <w:sz w:val="24"/>
                <w:szCs w:val="24"/>
                <w:lang w:eastAsia="pl-PL"/>
              </w:rPr>
            </w:pPr>
          </w:p>
        </w:tc>
        <w:tc>
          <w:tcPr>
            <w:tcW w:w="9226" w:type="dxa"/>
          </w:tcPr>
          <w:p w:rsidR="00BD1F78" w:rsidRPr="00DC6B25" w:rsidRDefault="00BD1F78" w:rsidP="008F7BC1">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Jakie są nasze szkoły? Diagnoza stanu lokalnej oświaty.</w:t>
            </w:r>
          </w:p>
          <w:p w:rsidR="00BD1F78" w:rsidRPr="00DC6B25" w:rsidRDefault="00BD1F78" w:rsidP="008F7BC1">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Część I. Wprowadzenie do diagnozy stanu lokalnej oświaty.</w:t>
            </w:r>
          </w:p>
          <w:p w:rsidR="00BD1F78" w:rsidRPr="00DC6B25" w:rsidRDefault="00BD1F78" w:rsidP="008F7BC1">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Część II. Pytania kluczowe, wskaźniki i źródła informacji.</w:t>
            </w:r>
          </w:p>
        </w:tc>
        <w:tc>
          <w:tcPr>
            <w:tcW w:w="1985" w:type="dxa"/>
          </w:tcPr>
          <w:p w:rsidR="00BD1F78" w:rsidRPr="00DC6B25" w:rsidRDefault="00BD1F78" w:rsidP="008F7BC1">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 xml:space="preserve">warsztaty </w:t>
            </w:r>
            <w:r w:rsidRPr="00DC6B25">
              <w:rPr>
                <w:rFonts w:ascii="Arial" w:hAnsi="Arial" w:cs="Arial"/>
                <w:sz w:val="24"/>
                <w:szCs w:val="24"/>
                <w:lang w:eastAsia="pl-PL"/>
              </w:rPr>
              <w:br/>
            </w:r>
          </w:p>
        </w:tc>
        <w:tc>
          <w:tcPr>
            <w:tcW w:w="1842" w:type="dxa"/>
          </w:tcPr>
          <w:p w:rsidR="00BD1F78" w:rsidRPr="00DC6B25" w:rsidRDefault="00BD1F78" w:rsidP="008F7BC1">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90 minut</w:t>
            </w:r>
          </w:p>
          <w:p w:rsidR="0068367E" w:rsidRPr="00DC6B25" w:rsidRDefault="0068367E" w:rsidP="008F7BC1">
            <w:pPr>
              <w:tabs>
                <w:tab w:val="left" w:pos="6600"/>
              </w:tabs>
              <w:spacing w:after="0" w:line="240" w:lineRule="auto"/>
              <w:rPr>
                <w:rFonts w:ascii="Arial" w:hAnsi="Arial" w:cs="Arial"/>
                <w:sz w:val="24"/>
                <w:szCs w:val="24"/>
                <w:lang w:eastAsia="pl-PL"/>
              </w:rPr>
            </w:pPr>
          </w:p>
        </w:tc>
      </w:tr>
      <w:tr w:rsidR="00BD1F78" w:rsidRPr="00DC6B25" w:rsidTr="008F7BC1">
        <w:tc>
          <w:tcPr>
            <w:tcW w:w="550" w:type="dxa"/>
          </w:tcPr>
          <w:p w:rsidR="00BD1F78" w:rsidRPr="00DC6B25" w:rsidRDefault="00BD1F78" w:rsidP="008F7BC1">
            <w:pPr>
              <w:numPr>
                <w:ilvl w:val="0"/>
                <w:numId w:val="2"/>
              </w:numPr>
              <w:tabs>
                <w:tab w:val="left" w:pos="6600"/>
              </w:tabs>
              <w:spacing w:after="0" w:line="240" w:lineRule="auto"/>
              <w:contextualSpacing/>
              <w:rPr>
                <w:rFonts w:ascii="Arial" w:hAnsi="Arial" w:cs="Arial"/>
                <w:sz w:val="24"/>
                <w:szCs w:val="24"/>
                <w:lang w:eastAsia="pl-PL"/>
              </w:rPr>
            </w:pPr>
          </w:p>
        </w:tc>
        <w:tc>
          <w:tcPr>
            <w:tcW w:w="9226" w:type="dxa"/>
          </w:tcPr>
          <w:p w:rsidR="00BD1F78" w:rsidRPr="00DC6B25" w:rsidRDefault="00BD1F78" w:rsidP="008F7BC1">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Jakie są nasze szkoły? Diagnoza stanu lokalnej oświaty.</w:t>
            </w:r>
          </w:p>
          <w:p w:rsidR="00BD1F78" w:rsidRPr="00DC6B25" w:rsidRDefault="00BD1F78" w:rsidP="008F7BC1">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Część III. Planowanie diagnozy lokalnej oświaty.</w:t>
            </w:r>
          </w:p>
        </w:tc>
        <w:tc>
          <w:tcPr>
            <w:tcW w:w="1985" w:type="dxa"/>
          </w:tcPr>
          <w:p w:rsidR="00BD1F78" w:rsidRPr="00DC6B25" w:rsidRDefault="00BD1F78" w:rsidP="008F7BC1">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 xml:space="preserve">warsztaty </w:t>
            </w:r>
            <w:r w:rsidRPr="00DC6B25">
              <w:rPr>
                <w:rFonts w:ascii="Arial" w:hAnsi="Arial" w:cs="Arial"/>
                <w:sz w:val="24"/>
                <w:szCs w:val="24"/>
                <w:lang w:eastAsia="pl-PL"/>
              </w:rPr>
              <w:br/>
            </w:r>
          </w:p>
        </w:tc>
        <w:tc>
          <w:tcPr>
            <w:tcW w:w="1842" w:type="dxa"/>
          </w:tcPr>
          <w:p w:rsidR="00BD1F78" w:rsidRPr="00DC6B25" w:rsidRDefault="00BD1F78" w:rsidP="008F7BC1">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90 minut</w:t>
            </w:r>
          </w:p>
          <w:p w:rsidR="0068367E" w:rsidRPr="00DC6B25" w:rsidRDefault="0068367E" w:rsidP="008F7BC1">
            <w:pPr>
              <w:tabs>
                <w:tab w:val="left" w:pos="6600"/>
              </w:tabs>
              <w:spacing w:after="0" w:line="240" w:lineRule="auto"/>
              <w:rPr>
                <w:rFonts w:ascii="Arial" w:hAnsi="Arial" w:cs="Arial"/>
                <w:sz w:val="24"/>
                <w:szCs w:val="24"/>
                <w:lang w:eastAsia="pl-PL"/>
              </w:rPr>
            </w:pPr>
          </w:p>
        </w:tc>
      </w:tr>
      <w:tr w:rsidR="00BD1F78" w:rsidRPr="00DC6B25" w:rsidTr="008F7BC1">
        <w:tc>
          <w:tcPr>
            <w:tcW w:w="550" w:type="dxa"/>
          </w:tcPr>
          <w:p w:rsidR="00BD1F78" w:rsidRPr="00DC6B25" w:rsidRDefault="00BD1F78" w:rsidP="008F7BC1">
            <w:pPr>
              <w:numPr>
                <w:ilvl w:val="0"/>
                <w:numId w:val="2"/>
              </w:numPr>
              <w:tabs>
                <w:tab w:val="left" w:pos="6600"/>
              </w:tabs>
              <w:spacing w:after="0" w:line="240" w:lineRule="auto"/>
              <w:contextualSpacing/>
              <w:rPr>
                <w:rFonts w:ascii="Arial" w:hAnsi="Arial" w:cs="Arial"/>
                <w:sz w:val="24"/>
                <w:szCs w:val="24"/>
                <w:lang w:eastAsia="pl-PL"/>
              </w:rPr>
            </w:pPr>
          </w:p>
        </w:tc>
        <w:tc>
          <w:tcPr>
            <w:tcW w:w="9226" w:type="dxa"/>
          </w:tcPr>
          <w:p w:rsidR="00BD1F78" w:rsidRPr="00DC6B25" w:rsidRDefault="00BD1F78" w:rsidP="008F7BC1">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Wykład fakultatywny wynikający z potrzeb JST</w:t>
            </w:r>
          </w:p>
        </w:tc>
        <w:tc>
          <w:tcPr>
            <w:tcW w:w="1985" w:type="dxa"/>
          </w:tcPr>
          <w:p w:rsidR="00BD1F78" w:rsidRPr="00DC6B25" w:rsidRDefault="00BD1F78" w:rsidP="008F7BC1">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wykład</w:t>
            </w:r>
          </w:p>
          <w:p w:rsidR="00BD1F78" w:rsidRPr="00DC6B25" w:rsidRDefault="00BD1F78" w:rsidP="008F7BC1">
            <w:pPr>
              <w:tabs>
                <w:tab w:val="left" w:pos="6600"/>
              </w:tabs>
              <w:spacing w:after="0" w:line="240" w:lineRule="auto"/>
              <w:rPr>
                <w:rFonts w:ascii="Arial" w:hAnsi="Arial" w:cs="Arial"/>
                <w:sz w:val="24"/>
                <w:szCs w:val="24"/>
                <w:lang w:eastAsia="pl-PL"/>
              </w:rPr>
            </w:pPr>
          </w:p>
        </w:tc>
        <w:tc>
          <w:tcPr>
            <w:tcW w:w="1842" w:type="dxa"/>
          </w:tcPr>
          <w:p w:rsidR="00BD1F78" w:rsidRPr="00DC6B25" w:rsidRDefault="00BD1F78" w:rsidP="008F7BC1">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90 minut</w:t>
            </w:r>
          </w:p>
        </w:tc>
      </w:tr>
    </w:tbl>
    <w:bookmarkEnd w:id="1"/>
    <w:p w:rsidR="00803138" w:rsidRPr="00DC6B25" w:rsidRDefault="00803138" w:rsidP="009D776F">
      <w:pPr>
        <w:shd w:val="clear" w:color="auto" w:fill="FFFFFF"/>
        <w:tabs>
          <w:tab w:val="left" w:pos="8100"/>
        </w:tabs>
        <w:spacing w:before="240" w:after="0"/>
        <w:jc w:val="both"/>
        <w:outlineLvl w:val="2"/>
        <w:rPr>
          <w:rFonts w:ascii="Arial" w:eastAsia="Times New Roman" w:hAnsi="Arial" w:cs="Arial"/>
          <w:b/>
          <w:sz w:val="24"/>
          <w:szCs w:val="24"/>
          <w:lang w:eastAsia="pl-PL"/>
        </w:rPr>
      </w:pPr>
      <w:r w:rsidRPr="00DC6B25">
        <w:rPr>
          <w:rFonts w:ascii="Arial" w:eastAsia="Times New Roman" w:hAnsi="Arial" w:cs="Arial"/>
          <w:b/>
          <w:sz w:val="24"/>
          <w:szCs w:val="24"/>
          <w:lang w:eastAsia="pl-PL"/>
        </w:rPr>
        <w:t xml:space="preserve">Dzień </w:t>
      </w:r>
      <w:r>
        <w:rPr>
          <w:rFonts w:ascii="Arial" w:eastAsia="Times New Roman" w:hAnsi="Arial" w:cs="Arial"/>
          <w:b/>
          <w:sz w:val="24"/>
          <w:szCs w:val="24"/>
          <w:lang w:eastAsia="pl-PL"/>
        </w:rPr>
        <w:t>3</w:t>
      </w:r>
      <w:r w:rsidRPr="00DC6B25">
        <w:rPr>
          <w:rFonts w:ascii="Arial" w:eastAsia="Times New Roman" w:hAnsi="Arial" w:cs="Arial"/>
          <w:b/>
          <w:sz w:val="24"/>
          <w:szCs w:val="24"/>
          <w:lang w:eastAsia="pl-PL"/>
        </w:rPr>
        <w:t xml:space="preserve"> – ramowy program</w:t>
      </w:r>
    </w:p>
    <w:tbl>
      <w:tblPr>
        <w:tblStyle w:val="Tabela-Siatka"/>
        <w:tblW w:w="0" w:type="auto"/>
        <w:tblLook w:val="04A0"/>
      </w:tblPr>
      <w:tblGrid>
        <w:gridCol w:w="550"/>
        <w:gridCol w:w="9226"/>
        <w:gridCol w:w="1985"/>
        <w:gridCol w:w="1842"/>
      </w:tblGrid>
      <w:tr w:rsidR="003A469A" w:rsidRPr="00DC6B25" w:rsidTr="008F7BC1">
        <w:tc>
          <w:tcPr>
            <w:tcW w:w="550" w:type="dxa"/>
            <w:shd w:val="clear" w:color="auto" w:fill="E7E6E6"/>
          </w:tcPr>
          <w:p w:rsidR="003A469A" w:rsidRPr="00DC6B25" w:rsidRDefault="003A469A" w:rsidP="008F7BC1">
            <w:pPr>
              <w:tabs>
                <w:tab w:val="left" w:pos="6600"/>
              </w:tabs>
              <w:spacing w:after="0" w:line="240" w:lineRule="auto"/>
              <w:jc w:val="center"/>
              <w:rPr>
                <w:rFonts w:ascii="Arial" w:hAnsi="Arial" w:cs="Arial"/>
                <w:sz w:val="24"/>
                <w:szCs w:val="24"/>
                <w:lang w:eastAsia="pl-PL"/>
              </w:rPr>
            </w:pPr>
            <w:r w:rsidRPr="00DC6B25">
              <w:rPr>
                <w:rFonts w:ascii="Arial" w:hAnsi="Arial" w:cs="Arial"/>
                <w:sz w:val="24"/>
                <w:szCs w:val="24"/>
                <w:lang w:eastAsia="pl-PL"/>
              </w:rPr>
              <w:t>Lp.</w:t>
            </w:r>
          </w:p>
        </w:tc>
        <w:tc>
          <w:tcPr>
            <w:tcW w:w="9226" w:type="dxa"/>
            <w:shd w:val="clear" w:color="auto" w:fill="E7E6E6"/>
          </w:tcPr>
          <w:p w:rsidR="003A469A" w:rsidRPr="00DC6B25" w:rsidRDefault="003A469A" w:rsidP="008F7BC1">
            <w:pPr>
              <w:tabs>
                <w:tab w:val="left" w:pos="6600"/>
              </w:tabs>
              <w:spacing w:after="0" w:line="240" w:lineRule="auto"/>
              <w:jc w:val="center"/>
              <w:rPr>
                <w:rFonts w:ascii="Arial" w:hAnsi="Arial" w:cs="Arial"/>
                <w:sz w:val="24"/>
                <w:szCs w:val="24"/>
                <w:lang w:eastAsia="pl-PL"/>
              </w:rPr>
            </w:pPr>
            <w:r w:rsidRPr="00DC6B25">
              <w:rPr>
                <w:rFonts w:ascii="Arial" w:hAnsi="Arial" w:cs="Arial"/>
                <w:sz w:val="24"/>
                <w:szCs w:val="24"/>
                <w:lang w:eastAsia="pl-PL"/>
              </w:rPr>
              <w:t>Tematyka</w:t>
            </w:r>
          </w:p>
        </w:tc>
        <w:tc>
          <w:tcPr>
            <w:tcW w:w="1985" w:type="dxa"/>
            <w:shd w:val="clear" w:color="auto" w:fill="E7E6E6"/>
          </w:tcPr>
          <w:p w:rsidR="003A469A" w:rsidRPr="00DC6B25" w:rsidRDefault="003A469A" w:rsidP="008F7BC1">
            <w:pPr>
              <w:tabs>
                <w:tab w:val="left" w:pos="6600"/>
              </w:tabs>
              <w:spacing w:after="0" w:line="240" w:lineRule="auto"/>
              <w:jc w:val="center"/>
              <w:rPr>
                <w:rFonts w:ascii="Arial" w:hAnsi="Arial" w:cs="Arial"/>
                <w:sz w:val="24"/>
                <w:szCs w:val="24"/>
                <w:lang w:eastAsia="pl-PL"/>
              </w:rPr>
            </w:pPr>
            <w:r w:rsidRPr="00DC6B25">
              <w:rPr>
                <w:rFonts w:ascii="Arial" w:hAnsi="Arial" w:cs="Arial"/>
                <w:sz w:val="24"/>
                <w:szCs w:val="24"/>
                <w:lang w:eastAsia="pl-PL"/>
              </w:rPr>
              <w:t>Forma</w:t>
            </w:r>
          </w:p>
        </w:tc>
        <w:tc>
          <w:tcPr>
            <w:tcW w:w="1842" w:type="dxa"/>
            <w:shd w:val="clear" w:color="auto" w:fill="E7E6E6"/>
          </w:tcPr>
          <w:p w:rsidR="003A469A" w:rsidRPr="00DC6B25" w:rsidRDefault="003A469A" w:rsidP="008F7BC1">
            <w:pPr>
              <w:tabs>
                <w:tab w:val="left" w:pos="6600"/>
              </w:tabs>
              <w:spacing w:after="0" w:line="240" w:lineRule="auto"/>
              <w:jc w:val="center"/>
              <w:rPr>
                <w:rFonts w:ascii="Arial" w:hAnsi="Arial" w:cs="Arial"/>
                <w:sz w:val="24"/>
                <w:szCs w:val="24"/>
                <w:lang w:eastAsia="pl-PL"/>
              </w:rPr>
            </w:pPr>
            <w:r w:rsidRPr="00DC6B25">
              <w:rPr>
                <w:rFonts w:ascii="Arial" w:hAnsi="Arial" w:cs="Arial"/>
                <w:sz w:val="24"/>
                <w:szCs w:val="24"/>
                <w:lang w:eastAsia="pl-PL"/>
              </w:rPr>
              <w:t>Czas trwania</w:t>
            </w:r>
          </w:p>
        </w:tc>
      </w:tr>
      <w:tr w:rsidR="003A469A" w:rsidRPr="00DC6B25" w:rsidTr="008F7BC1">
        <w:tc>
          <w:tcPr>
            <w:tcW w:w="550" w:type="dxa"/>
          </w:tcPr>
          <w:p w:rsidR="003A469A" w:rsidRPr="00DC6B25" w:rsidRDefault="003A469A" w:rsidP="008F7BC1">
            <w:pPr>
              <w:numPr>
                <w:ilvl w:val="0"/>
                <w:numId w:val="3"/>
              </w:numPr>
              <w:tabs>
                <w:tab w:val="left" w:pos="6600"/>
              </w:tabs>
              <w:spacing w:after="0" w:line="240" w:lineRule="auto"/>
              <w:contextualSpacing/>
              <w:rPr>
                <w:rFonts w:ascii="Arial" w:hAnsi="Arial" w:cs="Arial"/>
                <w:sz w:val="24"/>
                <w:szCs w:val="24"/>
                <w:lang w:eastAsia="pl-PL"/>
              </w:rPr>
            </w:pPr>
          </w:p>
        </w:tc>
        <w:tc>
          <w:tcPr>
            <w:tcW w:w="9226" w:type="dxa"/>
          </w:tcPr>
          <w:p w:rsidR="003A469A" w:rsidRPr="00DC6B25" w:rsidRDefault="003A469A" w:rsidP="008F7BC1">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Jakie są nasze szkoły? Diagnoza stanu lokalnej oświaty.</w:t>
            </w:r>
          </w:p>
          <w:p w:rsidR="003A469A" w:rsidRPr="00DC6B25" w:rsidRDefault="003A469A" w:rsidP="008F7BC1">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Część IV. Analiza SWOT.</w:t>
            </w:r>
          </w:p>
        </w:tc>
        <w:tc>
          <w:tcPr>
            <w:tcW w:w="1985" w:type="dxa"/>
          </w:tcPr>
          <w:p w:rsidR="003A469A" w:rsidRPr="00DC6B25" w:rsidRDefault="003A469A" w:rsidP="008F7BC1">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 xml:space="preserve">warsztaty </w:t>
            </w:r>
            <w:r w:rsidRPr="00DC6B25">
              <w:rPr>
                <w:rFonts w:ascii="Arial" w:hAnsi="Arial" w:cs="Arial"/>
                <w:sz w:val="24"/>
                <w:szCs w:val="24"/>
                <w:lang w:eastAsia="pl-PL"/>
              </w:rPr>
              <w:br/>
            </w:r>
          </w:p>
        </w:tc>
        <w:tc>
          <w:tcPr>
            <w:tcW w:w="1842" w:type="dxa"/>
          </w:tcPr>
          <w:p w:rsidR="003A469A" w:rsidRPr="00DC6B25" w:rsidRDefault="003A469A" w:rsidP="008F7BC1">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90 minut</w:t>
            </w:r>
          </w:p>
          <w:p w:rsidR="003A469A" w:rsidRPr="00DC6B25" w:rsidRDefault="003A469A" w:rsidP="008F7BC1">
            <w:pPr>
              <w:tabs>
                <w:tab w:val="left" w:pos="6600"/>
              </w:tabs>
              <w:spacing w:after="0" w:line="240" w:lineRule="auto"/>
              <w:rPr>
                <w:rFonts w:ascii="Arial" w:hAnsi="Arial" w:cs="Arial"/>
                <w:sz w:val="24"/>
                <w:szCs w:val="24"/>
                <w:lang w:eastAsia="pl-PL"/>
              </w:rPr>
            </w:pPr>
          </w:p>
        </w:tc>
      </w:tr>
      <w:tr w:rsidR="003A469A" w:rsidRPr="00DC6B25" w:rsidTr="008F7BC1">
        <w:tc>
          <w:tcPr>
            <w:tcW w:w="550" w:type="dxa"/>
          </w:tcPr>
          <w:p w:rsidR="003A469A" w:rsidRPr="00DC6B25" w:rsidRDefault="003A469A" w:rsidP="008F7BC1">
            <w:pPr>
              <w:numPr>
                <w:ilvl w:val="0"/>
                <w:numId w:val="3"/>
              </w:numPr>
              <w:tabs>
                <w:tab w:val="left" w:pos="6600"/>
              </w:tabs>
              <w:spacing w:after="0" w:line="240" w:lineRule="auto"/>
              <w:contextualSpacing/>
              <w:rPr>
                <w:rFonts w:ascii="Arial" w:hAnsi="Arial" w:cs="Arial"/>
                <w:sz w:val="24"/>
                <w:szCs w:val="24"/>
                <w:lang w:eastAsia="pl-PL"/>
              </w:rPr>
            </w:pPr>
          </w:p>
        </w:tc>
        <w:tc>
          <w:tcPr>
            <w:tcW w:w="9226" w:type="dxa"/>
          </w:tcPr>
          <w:p w:rsidR="003A469A" w:rsidRPr="00DC6B25" w:rsidRDefault="003A469A" w:rsidP="008F7BC1">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Jakie są nasze szkoły? Diagnoza stanu lokalnej oświaty.</w:t>
            </w:r>
          </w:p>
          <w:p w:rsidR="003A469A" w:rsidRPr="00DC6B25" w:rsidRDefault="003A469A" w:rsidP="008F7BC1">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Część IV. Analiza SWOT. cd</w:t>
            </w:r>
          </w:p>
        </w:tc>
        <w:tc>
          <w:tcPr>
            <w:tcW w:w="1985" w:type="dxa"/>
          </w:tcPr>
          <w:p w:rsidR="003A469A" w:rsidRPr="00DC6B25" w:rsidRDefault="003A469A" w:rsidP="008F7BC1">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 xml:space="preserve">warsztaty </w:t>
            </w:r>
            <w:r w:rsidRPr="00DC6B25">
              <w:rPr>
                <w:rFonts w:ascii="Arial" w:hAnsi="Arial" w:cs="Arial"/>
                <w:sz w:val="24"/>
                <w:szCs w:val="24"/>
                <w:lang w:eastAsia="pl-PL"/>
              </w:rPr>
              <w:br/>
            </w:r>
          </w:p>
        </w:tc>
        <w:tc>
          <w:tcPr>
            <w:tcW w:w="1842" w:type="dxa"/>
          </w:tcPr>
          <w:p w:rsidR="003A469A" w:rsidRPr="00DC6B25" w:rsidRDefault="003A469A" w:rsidP="008F7BC1">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90 minut</w:t>
            </w:r>
          </w:p>
          <w:p w:rsidR="003A469A" w:rsidRPr="00DC6B25" w:rsidRDefault="003A469A" w:rsidP="008F7BC1">
            <w:pPr>
              <w:tabs>
                <w:tab w:val="left" w:pos="6600"/>
              </w:tabs>
              <w:spacing w:after="0" w:line="240" w:lineRule="auto"/>
              <w:rPr>
                <w:rFonts w:ascii="Arial" w:hAnsi="Arial" w:cs="Arial"/>
                <w:sz w:val="24"/>
                <w:szCs w:val="24"/>
                <w:lang w:eastAsia="pl-PL"/>
              </w:rPr>
            </w:pPr>
          </w:p>
        </w:tc>
      </w:tr>
      <w:tr w:rsidR="003A469A" w:rsidRPr="00DC6B25" w:rsidTr="008F7BC1">
        <w:tc>
          <w:tcPr>
            <w:tcW w:w="550" w:type="dxa"/>
          </w:tcPr>
          <w:p w:rsidR="003A469A" w:rsidRPr="00DC6B25" w:rsidRDefault="003A469A" w:rsidP="008F7BC1">
            <w:pPr>
              <w:numPr>
                <w:ilvl w:val="0"/>
                <w:numId w:val="3"/>
              </w:numPr>
              <w:tabs>
                <w:tab w:val="left" w:pos="6600"/>
              </w:tabs>
              <w:spacing w:after="0" w:line="240" w:lineRule="auto"/>
              <w:contextualSpacing/>
              <w:rPr>
                <w:rFonts w:ascii="Arial" w:hAnsi="Arial" w:cs="Arial"/>
                <w:sz w:val="24"/>
                <w:szCs w:val="24"/>
                <w:lang w:eastAsia="pl-PL"/>
              </w:rPr>
            </w:pPr>
          </w:p>
        </w:tc>
        <w:tc>
          <w:tcPr>
            <w:tcW w:w="9226" w:type="dxa"/>
          </w:tcPr>
          <w:p w:rsidR="003A469A" w:rsidRPr="00DC6B25" w:rsidRDefault="003A469A" w:rsidP="008F7BC1">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Kompetencje kluczowe w edukacji. Podsumowanie modułu. Przygotowanie do zadania wdrożeniowego</w:t>
            </w:r>
          </w:p>
        </w:tc>
        <w:tc>
          <w:tcPr>
            <w:tcW w:w="1985" w:type="dxa"/>
          </w:tcPr>
          <w:p w:rsidR="003A469A" w:rsidRPr="00DC6B25" w:rsidRDefault="003A469A" w:rsidP="008F7BC1">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 xml:space="preserve">warsztaty </w:t>
            </w:r>
            <w:r w:rsidRPr="00DC6B25">
              <w:rPr>
                <w:rFonts w:ascii="Arial" w:hAnsi="Arial" w:cs="Arial"/>
                <w:sz w:val="24"/>
                <w:szCs w:val="24"/>
                <w:lang w:eastAsia="pl-PL"/>
              </w:rPr>
              <w:br/>
            </w:r>
          </w:p>
        </w:tc>
        <w:tc>
          <w:tcPr>
            <w:tcW w:w="1842" w:type="dxa"/>
          </w:tcPr>
          <w:p w:rsidR="003A469A" w:rsidRPr="00DC6B25" w:rsidRDefault="003A469A" w:rsidP="008F7BC1">
            <w:pPr>
              <w:tabs>
                <w:tab w:val="left" w:pos="6600"/>
              </w:tabs>
              <w:spacing w:after="0" w:line="240" w:lineRule="auto"/>
              <w:rPr>
                <w:rFonts w:ascii="Arial" w:hAnsi="Arial" w:cs="Arial"/>
                <w:sz w:val="24"/>
                <w:szCs w:val="24"/>
                <w:lang w:eastAsia="pl-PL"/>
              </w:rPr>
            </w:pPr>
            <w:r w:rsidRPr="00DC6B25">
              <w:rPr>
                <w:rFonts w:ascii="Arial" w:hAnsi="Arial" w:cs="Arial"/>
                <w:sz w:val="24"/>
                <w:szCs w:val="24"/>
                <w:lang w:eastAsia="pl-PL"/>
              </w:rPr>
              <w:t>90 minut</w:t>
            </w:r>
          </w:p>
          <w:p w:rsidR="003A469A" w:rsidRPr="00DC6B25" w:rsidRDefault="003A469A" w:rsidP="008F7BC1">
            <w:pPr>
              <w:tabs>
                <w:tab w:val="left" w:pos="6600"/>
              </w:tabs>
              <w:spacing w:after="0" w:line="240" w:lineRule="auto"/>
              <w:rPr>
                <w:rFonts w:ascii="Arial" w:hAnsi="Arial" w:cs="Arial"/>
                <w:sz w:val="24"/>
                <w:szCs w:val="24"/>
                <w:lang w:eastAsia="pl-PL"/>
              </w:rPr>
            </w:pPr>
          </w:p>
        </w:tc>
      </w:tr>
    </w:tbl>
    <w:p w:rsidR="006353D9" w:rsidRDefault="006353D9" w:rsidP="001362BB">
      <w:pPr>
        <w:rPr>
          <w:rFonts w:ascii="Arial" w:hAnsi="Arial" w:cs="Arial"/>
          <w:b/>
          <w:sz w:val="32"/>
          <w:szCs w:val="32"/>
        </w:rPr>
      </w:pPr>
    </w:p>
    <w:p w:rsidR="00755CCA" w:rsidRPr="00DC6B25" w:rsidRDefault="00803138" w:rsidP="001362BB">
      <w:pPr>
        <w:rPr>
          <w:rFonts w:ascii="Arial" w:hAnsi="Arial" w:cs="Arial"/>
          <w:b/>
          <w:sz w:val="32"/>
          <w:szCs w:val="32"/>
        </w:rPr>
      </w:pPr>
      <w:r>
        <w:rPr>
          <w:rFonts w:ascii="Arial" w:hAnsi="Arial" w:cs="Arial"/>
          <w:b/>
          <w:sz w:val="32"/>
          <w:szCs w:val="32"/>
        </w:rPr>
        <w:lastRenderedPageBreak/>
        <w:t>SCENARIUSZ PIERWSZEGO MODUŁU (scenariusz nr 1)</w:t>
      </w:r>
    </w:p>
    <w:p w:rsidR="006353D9" w:rsidRDefault="006353D9" w:rsidP="008931F1">
      <w:pPr>
        <w:rPr>
          <w:rFonts w:ascii="Arial" w:hAnsi="Arial" w:cs="Arial"/>
          <w:b/>
          <w:sz w:val="28"/>
          <w:szCs w:val="28"/>
          <w:u w:val="single"/>
        </w:rPr>
      </w:pPr>
    </w:p>
    <w:p w:rsidR="008931F1" w:rsidRPr="00DC6B25" w:rsidRDefault="008931F1" w:rsidP="008931F1">
      <w:pPr>
        <w:rPr>
          <w:rFonts w:ascii="Arial" w:hAnsi="Arial" w:cs="Arial"/>
          <w:b/>
          <w:sz w:val="28"/>
          <w:szCs w:val="28"/>
          <w:u w:val="single"/>
        </w:rPr>
      </w:pPr>
      <w:r w:rsidRPr="00DC6B25">
        <w:rPr>
          <w:rFonts w:ascii="Arial" w:hAnsi="Arial" w:cs="Arial"/>
          <w:b/>
          <w:sz w:val="28"/>
          <w:szCs w:val="28"/>
          <w:u w:val="single"/>
        </w:rPr>
        <w:t xml:space="preserve">Dzień 1 sesja 1 </w:t>
      </w:r>
    </w:p>
    <w:p w:rsidR="008931F1" w:rsidRPr="00DC6B25" w:rsidRDefault="008931F1" w:rsidP="008931F1">
      <w:pPr>
        <w:pStyle w:val="Nagwek3"/>
        <w:rPr>
          <w:szCs w:val="24"/>
        </w:rPr>
      </w:pPr>
      <w:r>
        <w:rPr>
          <w:szCs w:val="24"/>
        </w:rPr>
        <w:t>Wprowadzenie do realizacji programu szkol</w:t>
      </w:r>
      <w:r w:rsidR="002974BE">
        <w:rPr>
          <w:szCs w:val="24"/>
        </w:rPr>
        <w:t>eniowo-doradczego dla kadry JST – wykład.</w:t>
      </w:r>
    </w:p>
    <w:p w:rsidR="008931F1" w:rsidRPr="00DC6B25" w:rsidRDefault="008931F1" w:rsidP="008931F1">
      <w:pPr>
        <w:ind w:right="-200"/>
        <w:rPr>
          <w:rFonts w:ascii="Arial" w:hAnsi="Arial" w:cs="Arial"/>
          <w:b/>
          <w:sz w:val="24"/>
          <w:szCs w:val="24"/>
        </w:rPr>
      </w:pPr>
      <w:r w:rsidRPr="00DC6B25">
        <w:rPr>
          <w:rFonts w:ascii="Arial" w:hAnsi="Arial" w:cs="Arial"/>
          <w:b/>
          <w:sz w:val="24"/>
          <w:szCs w:val="24"/>
        </w:rPr>
        <w:t>Cel ogólny</w:t>
      </w:r>
    </w:p>
    <w:p w:rsidR="008931F1" w:rsidRPr="00DC6B25" w:rsidRDefault="002974BE" w:rsidP="002974BE">
      <w:pPr>
        <w:ind w:right="-200"/>
        <w:rPr>
          <w:rFonts w:ascii="Arial" w:hAnsi="Arial" w:cs="Arial"/>
          <w:sz w:val="24"/>
          <w:szCs w:val="24"/>
          <w:lang w:eastAsia="pl-PL"/>
        </w:rPr>
      </w:pPr>
      <w:r w:rsidRPr="002974BE">
        <w:rPr>
          <w:rFonts w:ascii="Arial" w:hAnsi="Arial" w:cs="Arial"/>
          <w:sz w:val="24"/>
          <w:szCs w:val="24"/>
          <w:lang w:eastAsia="pl-PL"/>
        </w:rPr>
        <w:t>Poinformowanie uczestników o zasadach organizacji i realizacji programu szkoleniowo-doradczego dla kadry JST.</w:t>
      </w:r>
    </w:p>
    <w:p w:rsidR="008931F1" w:rsidRPr="00DC6B25" w:rsidRDefault="008931F1" w:rsidP="008931F1">
      <w:pPr>
        <w:ind w:right="-200"/>
        <w:rPr>
          <w:rFonts w:ascii="Arial" w:hAnsi="Arial" w:cs="Arial"/>
          <w:b/>
          <w:sz w:val="24"/>
          <w:szCs w:val="24"/>
        </w:rPr>
      </w:pPr>
      <w:r>
        <w:rPr>
          <w:rFonts w:ascii="Arial" w:hAnsi="Arial" w:cs="Arial"/>
          <w:b/>
          <w:sz w:val="24"/>
          <w:szCs w:val="24"/>
        </w:rPr>
        <w:t>Przykładowe treści wykładu</w:t>
      </w:r>
    </w:p>
    <w:p w:rsidR="008931F1" w:rsidRDefault="008931F1" w:rsidP="008931F1">
      <w:pPr>
        <w:pStyle w:val="Akapitzlist"/>
        <w:numPr>
          <w:ilvl w:val="0"/>
          <w:numId w:val="18"/>
        </w:numPr>
        <w:spacing w:after="120" w:line="360" w:lineRule="auto"/>
        <w:ind w:right="-198"/>
        <w:contextualSpacing w:val="0"/>
        <w:rPr>
          <w:rFonts w:ascii="Arial" w:eastAsiaTheme="minorHAnsi" w:hAnsi="Arial" w:cs="Arial"/>
          <w:sz w:val="24"/>
          <w:szCs w:val="24"/>
        </w:rPr>
      </w:pPr>
      <w:r w:rsidRPr="008931F1">
        <w:rPr>
          <w:rFonts w:ascii="Arial" w:eastAsiaTheme="minorHAnsi" w:hAnsi="Arial" w:cs="Arial"/>
          <w:sz w:val="24"/>
          <w:szCs w:val="24"/>
        </w:rPr>
        <w:t>Przedstawienie logiki interwencji.</w:t>
      </w:r>
    </w:p>
    <w:p w:rsidR="008931F1" w:rsidRDefault="008931F1" w:rsidP="008931F1">
      <w:pPr>
        <w:pStyle w:val="Akapitzlist"/>
        <w:numPr>
          <w:ilvl w:val="0"/>
          <w:numId w:val="18"/>
        </w:numPr>
        <w:spacing w:after="120" w:line="360" w:lineRule="auto"/>
        <w:ind w:right="-198"/>
        <w:contextualSpacing w:val="0"/>
        <w:rPr>
          <w:rFonts w:ascii="Arial" w:eastAsiaTheme="minorHAnsi" w:hAnsi="Arial" w:cs="Arial"/>
          <w:sz w:val="24"/>
          <w:szCs w:val="24"/>
        </w:rPr>
      </w:pPr>
      <w:r w:rsidRPr="008931F1">
        <w:rPr>
          <w:rFonts w:ascii="Arial" w:eastAsiaTheme="minorHAnsi" w:hAnsi="Arial" w:cs="Arial"/>
          <w:sz w:val="24"/>
          <w:szCs w:val="24"/>
        </w:rPr>
        <w:t>Omówienie warunków uczestni</w:t>
      </w:r>
      <w:r>
        <w:rPr>
          <w:rFonts w:ascii="Arial" w:eastAsiaTheme="minorHAnsi" w:hAnsi="Arial" w:cs="Arial"/>
          <w:sz w:val="24"/>
          <w:szCs w:val="24"/>
        </w:rPr>
        <w:t>ctwa w szkoleniach przez JST.</w:t>
      </w:r>
    </w:p>
    <w:p w:rsidR="008931F1" w:rsidRDefault="008931F1" w:rsidP="008931F1">
      <w:pPr>
        <w:pStyle w:val="Akapitzlist"/>
        <w:numPr>
          <w:ilvl w:val="0"/>
          <w:numId w:val="18"/>
        </w:numPr>
        <w:spacing w:after="120" w:line="360" w:lineRule="auto"/>
        <w:ind w:right="-198"/>
        <w:contextualSpacing w:val="0"/>
        <w:rPr>
          <w:rFonts w:ascii="Arial" w:eastAsiaTheme="minorHAnsi" w:hAnsi="Arial" w:cs="Arial"/>
          <w:sz w:val="24"/>
          <w:szCs w:val="24"/>
        </w:rPr>
      </w:pPr>
      <w:r>
        <w:rPr>
          <w:rFonts w:ascii="Arial" w:eastAsiaTheme="minorHAnsi" w:hAnsi="Arial" w:cs="Arial"/>
          <w:sz w:val="24"/>
          <w:szCs w:val="24"/>
        </w:rPr>
        <w:t>Oczekiwane efekty szkoleń.</w:t>
      </w:r>
    </w:p>
    <w:p w:rsidR="008931F1" w:rsidRDefault="008931F1" w:rsidP="00755CCA">
      <w:pPr>
        <w:pStyle w:val="Akapitzlist"/>
        <w:numPr>
          <w:ilvl w:val="0"/>
          <w:numId w:val="18"/>
        </w:numPr>
        <w:spacing w:after="120" w:line="360" w:lineRule="auto"/>
        <w:ind w:right="-198"/>
        <w:contextualSpacing w:val="0"/>
        <w:rPr>
          <w:rFonts w:ascii="Arial" w:eastAsiaTheme="minorHAnsi" w:hAnsi="Arial" w:cs="Arial"/>
          <w:sz w:val="24"/>
          <w:szCs w:val="24"/>
        </w:rPr>
      </w:pPr>
      <w:r w:rsidRPr="00DC6B25">
        <w:rPr>
          <w:rFonts w:ascii="Arial" w:eastAsiaTheme="minorHAnsi" w:hAnsi="Arial" w:cs="Arial"/>
          <w:sz w:val="24"/>
          <w:szCs w:val="24"/>
        </w:rPr>
        <w:t>Określenie zasad pracy grupy.</w:t>
      </w:r>
    </w:p>
    <w:p w:rsidR="002974BE" w:rsidRDefault="002974BE" w:rsidP="002974BE">
      <w:pPr>
        <w:pStyle w:val="Akapitzlist"/>
        <w:spacing w:after="120" w:line="360" w:lineRule="auto"/>
        <w:ind w:left="360" w:right="-198"/>
        <w:contextualSpacing w:val="0"/>
        <w:rPr>
          <w:rFonts w:ascii="Arial" w:eastAsiaTheme="minorHAnsi" w:hAnsi="Arial" w:cs="Arial"/>
          <w:sz w:val="24"/>
          <w:szCs w:val="24"/>
        </w:rPr>
      </w:pPr>
    </w:p>
    <w:p w:rsidR="006353D9" w:rsidRDefault="006353D9" w:rsidP="002974BE">
      <w:pPr>
        <w:pStyle w:val="Akapitzlist"/>
        <w:spacing w:after="120" w:line="360" w:lineRule="auto"/>
        <w:ind w:left="360" w:right="-198"/>
        <w:contextualSpacing w:val="0"/>
        <w:rPr>
          <w:rFonts w:ascii="Arial" w:eastAsiaTheme="minorHAnsi" w:hAnsi="Arial" w:cs="Arial"/>
          <w:sz w:val="24"/>
          <w:szCs w:val="24"/>
        </w:rPr>
      </w:pPr>
    </w:p>
    <w:p w:rsidR="006353D9" w:rsidRDefault="006353D9" w:rsidP="002974BE">
      <w:pPr>
        <w:pStyle w:val="Akapitzlist"/>
        <w:spacing w:after="120" w:line="360" w:lineRule="auto"/>
        <w:ind w:left="360" w:right="-198"/>
        <w:contextualSpacing w:val="0"/>
        <w:rPr>
          <w:rFonts w:ascii="Arial" w:eastAsiaTheme="minorHAnsi" w:hAnsi="Arial" w:cs="Arial"/>
          <w:sz w:val="24"/>
          <w:szCs w:val="24"/>
        </w:rPr>
      </w:pPr>
    </w:p>
    <w:p w:rsidR="006353D9" w:rsidRPr="002974BE" w:rsidRDefault="006353D9" w:rsidP="002974BE">
      <w:pPr>
        <w:pStyle w:val="Akapitzlist"/>
        <w:spacing w:after="120" w:line="360" w:lineRule="auto"/>
        <w:ind w:left="360" w:right="-198"/>
        <w:contextualSpacing w:val="0"/>
        <w:rPr>
          <w:rFonts w:ascii="Arial" w:eastAsiaTheme="minorHAnsi" w:hAnsi="Arial" w:cs="Arial"/>
          <w:sz w:val="24"/>
          <w:szCs w:val="24"/>
        </w:rPr>
      </w:pPr>
    </w:p>
    <w:p w:rsidR="007D1E58" w:rsidRPr="00DC6B25" w:rsidRDefault="002974BE" w:rsidP="00755CCA">
      <w:pPr>
        <w:rPr>
          <w:rFonts w:ascii="Arial" w:hAnsi="Arial" w:cs="Arial"/>
          <w:b/>
          <w:sz w:val="28"/>
          <w:szCs w:val="28"/>
          <w:u w:val="single"/>
        </w:rPr>
      </w:pPr>
      <w:r>
        <w:rPr>
          <w:rFonts w:ascii="Arial" w:hAnsi="Arial" w:cs="Arial"/>
          <w:b/>
          <w:sz w:val="28"/>
          <w:szCs w:val="28"/>
          <w:u w:val="single"/>
        </w:rPr>
        <w:lastRenderedPageBreak/>
        <w:t>Dzień 1 sesja 2</w:t>
      </w:r>
    </w:p>
    <w:p w:rsidR="00755CCA" w:rsidRPr="00DC6B25" w:rsidRDefault="00755CCA" w:rsidP="00755CCA">
      <w:pPr>
        <w:pStyle w:val="Nagwek3"/>
        <w:rPr>
          <w:szCs w:val="24"/>
        </w:rPr>
      </w:pPr>
      <w:r w:rsidRPr="00DC6B25">
        <w:rPr>
          <w:szCs w:val="24"/>
        </w:rPr>
        <w:t>Wzajemne poznanie i integracja uczestników</w:t>
      </w:r>
    </w:p>
    <w:p w:rsidR="00755CCA" w:rsidRPr="00DC6B25" w:rsidRDefault="00755CCA" w:rsidP="00755CCA">
      <w:pPr>
        <w:ind w:right="-200"/>
        <w:rPr>
          <w:rFonts w:ascii="Arial" w:hAnsi="Arial" w:cs="Arial"/>
          <w:b/>
          <w:sz w:val="24"/>
          <w:szCs w:val="24"/>
        </w:rPr>
      </w:pPr>
      <w:r w:rsidRPr="00DC6B25">
        <w:rPr>
          <w:rFonts w:ascii="Arial" w:hAnsi="Arial" w:cs="Arial"/>
          <w:b/>
          <w:sz w:val="24"/>
          <w:szCs w:val="24"/>
        </w:rPr>
        <w:t>Cel ogólny</w:t>
      </w:r>
    </w:p>
    <w:p w:rsidR="00755CCA" w:rsidRPr="00DC6B25" w:rsidRDefault="00755CCA" w:rsidP="00755CCA">
      <w:pPr>
        <w:ind w:right="-200"/>
        <w:rPr>
          <w:rFonts w:ascii="Arial" w:hAnsi="Arial" w:cs="Arial"/>
          <w:b/>
          <w:sz w:val="24"/>
          <w:szCs w:val="24"/>
        </w:rPr>
      </w:pPr>
      <w:r w:rsidRPr="00DC6B25">
        <w:rPr>
          <w:rFonts w:ascii="Arial" w:hAnsi="Arial" w:cs="Arial"/>
          <w:sz w:val="24"/>
          <w:szCs w:val="24"/>
        </w:rPr>
        <w:t>Przedstawienie celów i planowanego przebiegu szkolenia. Poznanie się członków grupy. Zebranie od uczestników ich potrzeb, zasobów jakie już posiadają, obaw. Określenie zasad pracy grupy.</w:t>
      </w:r>
    </w:p>
    <w:p w:rsidR="00755CCA" w:rsidRPr="00DC6B25" w:rsidRDefault="00755CCA" w:rsidP="00755CCA">
      <w:pPr>
        <w:ind w:right="-200"/>
        <w:rPr>
          <w:rFonts w:ascii="Arial" w:hAnsi="Arial" w:cs="Arial"/>
          <w:b/>
          <w:sz w:val="24"/>
          <w:szCs w:val="24"/>
        </w:rPr>
      </w:pPr>
      <w:r w:rsidRPr="00DC6B25">
        <w:rPr>
          <w:rFonts w:ascii="Arial" w:hAnsi="Arial" w:cs="Arial"/>
          <w:b/>
          <w:sz w:val="24"/>
          <w:szCs w:val="24"/>
        </w:rPr>
        <w:t>Cele szczegółowe</w:t>
      </w:r>
    </w:p>
    <w:p w:rsidR="00755CCA" w:rsidRPr="00DC6B25" w:rsidRDefault="00755CCA" w:rsidP="00755CCA">
      <w:pPr>
        <w:ind w:right="-198"/>
        <w:rPr>
          <w:rFonts w:ascii="Arial" w:hAnsi="Arial" w:cs="Arial"/>
          <w:sz w:val="24"/>
          <w:szCs w:val="24"/>
        </w:rPr>
      </w:pPr>
      <w:r w:rsidRPr="00DC6B25">
        <w:rPr>
          <w:rFonts w:ascii="Arial" w:hAnsi="Arial" w:cs="Arial"/>
          <w:sz w:val="24"/>
          <w:szCs w:val="24"/>
        </w:rPr>
        <w:t>Uczestnik szkolenia:</w:t>
      </w:r>
    </w:p>
    <w:p w:rsidR="00755CCA" w:rsidRPr="00DC6B25" w:rsidRDefault="00755CCA" w:rsidP="00755CCA">
      <w:pPr>
        <w:pStyle w:val="Akapitzlist"/>
        <w:numPr>
          <w:ilvl w:val="0"/>
          <w:numId w:val="4"/>
        </w:numPr>
        <w:spacing w:line="360" w:lineRule="auto"/>
        <w:ind w:right="-198"/>
        <w:rPr>
          <w:rFonts w:ascii="Arial" w:eastAsiaTheme="minorHAnsi" w:hAnsi="Arial" w:cs="Arial"/>
          <w:sz w:val="24"/>
          <w:szCs w:val="24"/>
        </w:rPr>
      </w:pPr>
      <w:r w:rsidRPr="00DC6B25">
        <w:rPr>
          <w:rFonts w:ascii="Arial" w:eastAsiaTheme="minorHAnsi" w:hAnsi="Arial" w:cs="Arial"/>
          <w:sz w:val="24"/>
          <w:szCs w:val="24"/>
        </w:rPr>
        <w:t>prez</w:t>
      </w:r>
      <w:r w:rsidR="00D0331E">
        <w:rPr>
          <w:rFonts w:ascii="Arial" w:eastAsiaTheme="minorHAnsi" w:hAnsi="Arial" w:cs="Arial"/>
          <w:sz w:val="24"/>
          <w:szCs w:val="24"/>
        </w:rPr>
        <w:t>entuje swoją gminę/miasto</w:t>
      </w:r>
      <w:r w:rsidRPr="00DC6B25">
        <w:rPr>
          <w:rFonts w:ascii="Arial" w:eastAsiaTheme="minorHAnsi" w:hAnsi="Arial" w:cs="Arial"/>
          <w:sz w:val="24"/>
          <w:szCs w:val="24"/>
        </w:rPr>
        <w:t>,</w:t>
      </w:r>
    </w:p>
    <w:p w:rsidR="00755CCA" w:rsidRPr="00DC6B25" w:rsidRDefault="00755CCA" w:rsidP="00755CCA">
      <w:pPr>
        <w:pStyle w:val="Akapitzlist"/>
        <w:numPr>
          <w:ilvl w:val="0"/>
          <w:numId w:val="4"/>
        </w:numPr>
        <w:spacing w:line="360" w:lineRule="auto"/>
        <w:ind w:right="-198"/>
        <w:rPr>
          <w:rFonts w:ascii="Arial" w:eastAsiaTheme="minorHAnsi" w:hAnsi="Arial" w:cs="Arial"/>
          <w:sz w:val="24"/>
          <w:szCs w:val="24"/>
        </w:rPr>
      </w:pPr>
      <w:r w:rsidRPr="00DC6B25">
        <w:rPr>
          <w:rFonts w:ascii="Arial" w:eastAsiaTheme="minorHAnsi" w:hAnsi="Arial" w:cs="Arial"/>
          <w:sz w:val="24"/>
          <w:szCs w:val="24"/>
        </w:rPr>
        <w:t>określa własne potrzeby, które zdecydowały o jego udziale w szkoleniu,</w:t>
      </w:r>
    </w:p>
    <w:p w:rsidR="00755CCA" w:rsidRPr="00DC6B25" w:rsidRDefault="00755CCA" w:rsidP="00755CCA">
      <w:pPr>
        <w:pStyle w:val="Akapitzlist"/>
        <w:numPr>
          <w:ilvl w:val="0"/>
          <w:numId w:val="4"/>
        </w:numPr>
        <w:spacing w:line="360" w:lineRule="auto"/>
        <w:ind w:right="-198"/>
        <w:rPr>
          <w:rFonts w:ascii="Arial" w:eastAsiaTheme="minorHAnsi" w:hAnsi="Arial" w:cs="Arial"/>
          <w:sz w:val="24"/>
          <w:szCs w:val="24"/>
        </w:rPr>
      </w:pPr>
      <w:r w:rsidRPr="00DC6B25">
        <w:rPr>
          <w:rFonts w:ascii="Arial" w:eastAsiaTheme="minorHAnsi" w:hAnsi="Arial" w:cs="Arial"/>
          <w:sz w:val="24"/>
          <w:szCs w:val="24"/>
        </w:rPr>
        <w:t>wskazuje zasoby, dzięki którym może wspierać proces uczenia się podczas szkolenia,</w:t>
      </w:r>
    </w:p>
    <w:p w:rsidR="00755CCA" w:rsidRPr="00DC6B25" w:rsidRDefault="00755CCA" w:rsidP="00755CCA">
      <w:pPr>
        <w:pStyle w:val="Akapitzlist"/>
        <w:numPr>
          <w:ilvl w:val="0"/>
          <w:numId w:val="4"/>
        </w:numPr>
        <w:spacing w:line="360" w:lineRule="auto"/>
        <w:ind w:right="-198"/>
        <w:rPr>
          <w:rFonts w:ascii="Arial" w:eastAsiaTheme="minorHAnsi" w:hAnsi="Arial" w:cs="Arial"/>
          <w:sz w:val="24"/>
          <w:szCs w:val="24"/>
        </w:rPr>
      </w:pPr>
      <w:r w:rsidRPr="00DC6B25">
        <w:rPr>
          <w:rFonts w:ascii="Arial" w:eastAsiaTheme="minorHAnsi" w:hAnsi="Arial" w:cs="Arial"/>
          <w:sz w:val="24"/>
          <w:szCs w:val="24"/>
        </w:rPr>
        <w:t>określa obawy związane ze szkoleniem,</w:t>
      </w:r>
    </w:p>
    <w:p w:rsidR="00755CCA" w:rsidRPr="00DC6B25" w:rsidRDefault="00755CCA" w:rsidP="00BD1F78">
      <w:pPr>
        <w:pStyle w:val="Akapitzlist"/>
        <w:numPr>
          <w:ilvl w:val="0"/>
          <w:numId w:val="4"/>
        </w:numPr>
        <w:spacing w:line="360" w:lineRule="auto"/>
        <w:ind w:right="-198"/>
        <w:rPr>
          <w:rFonts w:ascii="Arial" w:eastAsiaTheme="minorHAnsi" w:hAnsi="Arial" w:cs="Arial"/>
          <w:sz w:val="24"/>
          <w:szCs w:val="24"/>
        </w:rPr>
      </w:pPr>
      <w:r w:rsidRPr="00DC6B25">
        <w:rPr>
          <w:rFonts w:ascii="Arial" w:eastAsiaTheme="minorHAnsi" w:hAnsi="Arial" w:cs="Arial"/>
          <w:sz w:val="24"/>
          <w:szCs w:val="24"/>
        </w:rPr>
        <w:t>jest świadomy zasad obowiązujących podczas szkolenia.</w:t>
      </w:r>
    </w:p>
    <w:p w:rsidR="002F1FF6" w:rsidRPr="00DC6B25" w:rsidRDefault="002F1FF6" w:rsidP="002F1FF6">
      <w:pPr>
        <w:ind w:right="-200"/>
        <w:rPr>
          <w:rFonts w:ascii="Arial" w:hAnsi="Arial" w:cs="Arial"/>
          <w:b/>
          <w:sz w:val="24"/>
          <w:szCs w:val="24"/>
        </w:rPr>
      </w:pPr>
      <w:r w:rsidRPr="00DC6B25">
        <w:rPr>
          <w:rFonts w:ascii="Arial" w:hAnsi="Arial" w:cs="Arial"/>
          <w:b/>
          <w:sz w:val="24"/>
          <w:szCs w:val="24"/>
        </w:rPr>
        <w:t>Treści - wymagania szczegółowe</w:t>
      </w:r>
    </w:p>
    <w:p w:rsidR="002F1FF6" w:rsidRPr="00DC6B25" w:rsidRDefault="002F1FF6" w:rsidP="0020098F">
      <w:pPr>
        <w:pStyle w:val="Akapitzlist"/>
        <w:numPr>
          <w:ilvl w:val="0"/>
          <w:numId w:val="67"/>
        </w:numPr>
        <w:spacing w:after="120" w:line="360" w:lineRule="auto"/>
        <w:ind w:right="-198"/>
        <w:contextualSpacing w:val="0"/>
        <w:rPr>
          <w:rFonts w:ascii="Arial" w:eastAsiaTheme="minorHAnsi" w:hAnsi="Arial" w:cs="Arial"/>
          <w:sz w:val="24"/>
          <w:szCs w:val="24"/>
        </w:rPr>
      </w:pPr>
      <w:r w:rsidRPr="00DC6B25">
        <w:rPr>
          <w:rFonts w:ascii="Arial" w:eastAsiaTheme="minorHAnsi" w:hAnsi="Arial" w:cs="Arial"/>
          <w:sz w:val="24"/>
          <w:szCs w:val="24"/>
        </w:rPr>
        <w:t>Poznanie się uczestników szkolenia.</w:t>
      </w:r>
    </w:p>
    <w:p w:rsidR="002F1FF6" w:rsidRPr="00DC6B25" w:rsidRDefault="002F1FF6" w:rsidP="0020098F">
      <w:pPr>
        <w:pStyle w:val="Akapitzlist"/>
        <w:numPr>
          <w:ilvl w:val="0"/>
          <w:numId w:val="67"/>
        </w:numPr>
        <w:spacing w:after="120" w:line="360" w:lineRule="auto"/>
        <w:ind w:right="-198"/>
        <w:contextualSpacing w:val="0"/>
        <w:rPr>
          <w:rFonts w:ascii="Arial" w:eastAsiaTheme="minorHAnsi" w:hAnsi="Arial" w:cs="Arial"/>
          <w:sz w:val="24"/>
          <w:szCs w:val="24"/>
        </w:rPr>
      </w:pPr>
      <w:r w:rsidRPr="00DC6B25">
        <w:rPr>
          <w:rFonts w:ascii="Arial" w:eastAsiaTheme="minorHAnsi" w:hAnsi="Arial" w:cs="Arial"/>
          <w:sz w:val="24"/>
          <w:szCs w:val="24"/>
        </w:rPr>
        <w:t>Potrzeby, zasoby, obawy uczestników.</w:t>
      </w:r>
    </w:p>
    <w:p w:rsidR="001362BB" w:rsidRPr="00DC6B25" w:rsidRDefault="002F1FF6" w:rsidP="0020098F">
      <w:pPr>
        <w:pStyle w:val="Akapitzlist"/>
        <w:numPr>
          <w:ilvl w:val="0"/>
          <w:numId w:val="67"/>
        </w:numPr>
        <w:spacing w:after="120" w:line="360" w:lineRule="auto"/>
        <w:ind w:right="-198"/>
        <w:contextualSpacing w:val="0"/>
        <w:rPr>
          <w:rFonts w:ascii="Arial" w:eastAsiaTheme="minorHAnsi" w:hAnsi="Arial" w:cs="Arial"/>
          <w:sz w:val="24"/>
          <w:szCs w:val="24"/>
        </w:rPr>
      </w:pPr>
      <w:r w:rsidRPr="00DC6B25">
        <w:rPr>
          <w:rFonts w:ascii="Arial" w:eastAsiaTheme="minorHAnsi" w:hAnsi="Arial" w:cs="Arial"/>
          <w:sz w:val="24"/>
          <w:szCs w:val="24"/>
        </w:rPr>
        <w:t>Określenie zasad pracy grupy.</w:t>
      </w:r>
    </w:p>
    <w:p w:rsidR="006353D9" w:rsidRDefault="006353D9" w:rsidP="00755CCA">
      <w:pPr>
        <w:ind w:right="-200"/>
        <w:rPr>
          <w:rFonts w:ascii="Arial" w:hAnsi="Arial" w:cs="Arial"/>
          <w:b/>
          <w:sz w:val="24"/>
          <w:szCs w:val="24"/>
        </w:rPr>
      </w:pPr>
    </w:p>
    <w:p w:rsidR="00755CCA" w:rsidRPr="00DC6B25" w:rsidRDefault="00755CCA" w:rsidP="00755CCA">
      <w:pPr>
        <w:ind w:right="-200"/>
        <w:rPr>
          <w:rFonts w:ascii="Arial" w:hAnsi="Arial" w:cs="Arial"/>
          <w:b/>
          <w:sz w:val="24"/>
          <w:szCs w:val="24"/>
        </w:rPr>
      </w:pPr>
      <w:r w:rsidRPr="00DC6B25">
        <w:rPr>
          <w:rFonts w:ascii="Arial" w:hAnsi="Arial" w:cs="Arial"/>
          <w:b/>
          <w:sz w:val="24"/>
          <w:szCs w:val="24"/>
        </w:rPr>
        <w:lastRenderedPageBreak/>
        <w:t>Formy/metody i techniki</w:t>
      </w:r>
    </w:p>
    <w:p w:rsidR="00755CCA" w:rsidRPr="00DC6B25" w:rsidRDefault="00755CCA" w:rsidP="00755CCA">
      <w:pPr>
        <w:ind w:right="-200"/>
        <w:rPr>
          <w:rFonts w:ascii="Arial" w:hAnsi="Arial" w:cs="Arial"/>
          <w:sz w:val="24"/>
          <w:szCs w:val="24"/>
        </w:rPr>
      </w:pPr>
      <w:r w:rsidRPr="00DC6B25">
        <w:rPr>
          <w:rFonts w:ascii="Arial" w:hAnsi="Arial" w:cs="Arial"/>
          <w:sz w:val="24"/>
          <w:szCs w:val="24"/>
        </w:rPr>
        <w:t>praca w grupach, praca w parach, praca indywidualna, technika śnieżnej kuli</w:t>
      </w:r>
    </w:p>
    <w:p w:rsidR="001362BB" w:rsidRPr="00DC6B25" w:rsidRDefault="001362BB" w:rsidP="001362BB">
      <w:pPr>
        <w:pStyle w:val="AgendaInformation"/>
        <w:shd w:val="clear" w:color="auto" w:fill="FFFFFF"/>
        <w:spacing w:after="120" w:line="276" w:lineRule="auto"/>
        <w:rPr>
          <w:rFonts w:ascii="Arial" w:hAnsi="Arial" w:cs="Arial"/>
          <w:b/>
          <w:sz w:val="24"/>
          <w:szCs w:val="24"/>
          <w:lang w:val="pl-PL"/>
        </w:rPr>
      </w:pPr>
      <w:r w:rsidRPr="00DC6B25">
        <w:rPr>
          <w:rFonts w:ascii="Arial" w:hAnsi="Arial" w:cs="Arial"/>
          <w:b/>
          <w:sz w:val="24"/>
          <w:szCs w:val="24"/>
          <w:lang w:val="pl-PL"/>
        </w:rPr>
        <w:t>Potrzebne materiały:</w:t>
      </w:r>
    </w:p>
    <w:p w:rsidR="001362BB" w:rsidRPr="00DC6B25" w:rsidRDefault="001362BB" w:rsidP="001362BB">
      <w:pPr>
        <w:ind w:right="-200"/>
        <w:rPr>
          <w:rFonts w:ascii="Arial" w:hAnsi="Arial" w:cs="Arial"/>
          <w:sz w:val="24"/>
          <w:szCs w:val="24"/>
        </w:rPr>
      </w:pPr>
      <w:r w:rsidRPr="00DC6B25">
        <w:rPr>
          <w:rFonts w:ascii="Arial" w:hAnsi="Arial" w:cs="Arial"/>
          <w:sz w:val="24"/>
          <w:szCs w:val="24"/>
        </w:rPr>
        <w:t xml:space="preserve">pisaki, flipchart, wykałaczki, paski papieru, masa mocująca, samoprzylepne kartki w trzech kolorach (zielone, żółte, różowe), mapa Polski </w:t>
      </w:r>
    </w:p>
    <w:tbl>
      <w:tblPr>
        <w:tblStyle w:val="Tabela-Siatka"/>
        <w:tblW w:w="0" w:type="auto"/>
        <w:tblLook w:val="04A0"/>
      </w:tblPr>
      <w:tblGrid>
        <w:gridCol w:w="833"/>
        <w:gridCol w:w="13054"/>
      </w:tblGrid>
      <w:tr w:rsidR="004A4B36" w:rsidRPr="00DC6B25" w:rsidTr="001362BB">
        <w:tc>
          <w:tcPr>
            <w:tcW w:w="13887" w:type="dxa"/>
            <w:gridSpan w:val="2"/>
            <w:shd w:val="clear" w:color="auto" w:fill="E7E6E6" w:themeFill="background2"/>
          </w:tcPr>
          <w:p w:rsidR="004A4B36" w:rsidRPr="00DC6B25" w:rsidRDefault="004A4B36" w:rsidP="00755CCA">
            <w:pPr>
              <w:ind w:right="-200"/>
              <w:rPr>
                <w:rFonts w:ascii="Arial" w:hAnsi="Arial" w:cs="Arial"/>
                <w:b/>
                <w:sz w:val="24"/>
                <w:szCs w:val="24"/>
              </w:rPr>
            </w:pPr>
            <w:r w:rsidRPr="00DC6B25">
              <w:rPr>
                <w:rFonts w:ascii="Arial" w:hAnsi="Arial" w:cs="Arial"/>
                <w:b/>
                <w:sz w:val="24"/>
                <w:szCs w:val="24"/>
              </w:rPr>
              <w:t>Przebieg zajęć</w:t>
            </w:r>
            <w:r w:rsidR="00601F23" w:rsidRPr="00DC6B25">
              <w:rPr>
                <w:rStyle w:val="Odwoanieprzypisudolnego"/>
                <w:rFonts w:ascii="Arial" w:hAnsi="Arial" w:cs="Arial"/>
                <w:b/>
                <w:sz w:val="24"/>
                <w:szCs w:val="24"/>
              </w:rPr>
              <w:footnoteReference w:id="1"/>
            </w:r>
          </w:p>
        </w:tc>
      </w:tr>
      <w:tr w:rsidR="004A4B36" w:rsidRPr="00DC6B25" w:rsidTr="001362BB">
        <w:tc>
          <w:tcPr>
            <w:tcW w:w="833" w:type="dxa"/>
          </w:tcPr>
          <w:p w:rsidR="004A4B36" w:rsidRPr="00DC6B25" w:rsidRDefault="004A4B36" w:rsidP="00755CCA">
            <w:pPr>
              <w:ind w:right="-200"/>
              <w:rPr>
                <w:rFonts w:ascii="Arial" w:hAnsi="Arial" w:cs="Arial"/>
                <w:sz w:val="24"/>
                <w:szCs w:val="24"/>
              </w:rPr>
            </w:pPr>
            <w:r w:rsidRPr="00DC6B25">
              <w:rPr>
                <w:rFonts w:ascii="Arial" w:hAnsi="Arial" w:cs="Arial"/>
                <w:sz w:val="24"/>
                <w:szCs w:val="24"/>
              </w:rPr>
              <w:t>45’</w:t>
            </w:r>
          </w:p>
        </w:tc>
        <w:tc>
          <w:tcPr>
            <w:tcW w:w="13054" w:type="dxa"/>
          </w:tcPr>
          <w:p w:rsidR="004A4B36" w:rsidRPr="00DC6B25" w:rsidRDefault="004A4B36" w:rsidP="00D27153">
            <w:pPr>
              <w:pStyle w:val="Akapitzlist"/>
              <w:numPr>
                <w:ilvl w:val="0"/>
                <w:numId w:val="19"/>
              </w:numPr>
              <w:spacing w:after="120" w:line="360" w:lineRule="auto"/>
              <w:contextualSpacing w:val="0"/>
              <w:rPr>
                <w:rFonts w:ascii="Arial" w:hAnsi="Arial" w:cs="Arial"/>
                <w:sz w:val="24"/>
                <w:szCs w:val="24"/>
              </w:rPr>
            </w:pPr>
            <w:r w:rsidRPr="00DC6B25">
              <w:rPr>
                <w:rFonts w:ascii="Arial" w:hAnsi="Arial" w:cs="Arial"/>
                <w:b/>
                <w:sz w:val="24"/>
                <w:szCs w:val="24"/>
              </w:rPr>
              <w:t xml:space="preserve">Poznanie się uczestników szkolenia – 15 minut. </w:t>
            </w:r>
          </w:p>
          <w:p w:rsidR="004A4B36" w:rsidRPr="00DC6B25" w:rsidRDefault="004A4B36" w:rsidP="001362BB">
            <w:pPr>
              <w:rPr>
                <w:rFonts w:ascii="Arial" w:hAnsi="Arial" w:cs="Arial"/>
                <w:sz w:val="24"/>
                <w:szCs w:val="24"/>
              </w:rPr>
            </w:pPr>
            <w:r w:rsidRPr="00DC6B25">
              <w:rPr>
                <w:rFonts w:ascii="Arial" w:hAnsi="Arial" w:cs="Arial"/>
                <w:sz w:val="24"/>
                <w:szCs w:val="24"/>
              </w:rPr>
              <w:t xml:space="preserve">Każdy zespół reprezentujący daną jednostkę samorządu przygotowuje plakat informacyjny o </w:t>
            </w:r>
            <w:r w:rsidR="00D0331E">
              <w:rPr>
                <w:rFonts w:ascii="Arial" w:hAnsi="Arial" w:cs="Arial"/>
                <w:sz w:val="24"/>
                <w:szCs w:val="24"/>
              </w:rPr>
              <w:t>swojej gminie/ mieście</w:t>
            </w:r>
            <w:r w:rsidRPr="00DC6B25">
              <w:rPr>
                <w:rFonts w:ascii="Arial" w:hAnsi="Arial" w:cs="Arial"/>
                <w:sz w:val="24"/>
                <w:szCs w:val="24"/>
              </w:rPr>
              <w:t>. Na plakacie powinny znaleźć się informacje dot. np. liczby mieszkańców, liczby szkół i placówek oświatowych, powody do dumy, atrakcje turystyczne, itp. Trener przygotowuje mapę Polski. Z wykałaczki, paska papieru i masy mocującej każdy zespół uczestników przygotowuje mini-chorągiewką, na której pisze naz</w:t>
            </w:r>
            <w:r w:rsidR="00D0331E">
              <w:rPr>
                <w:rFonts w:ascii="Arial" w:hAnsi="Arial" w:cs="Arial"/>
                <w:sz w:val="24"/>
                <w:szCs w:val="24"/>
              </w:rPr>
              <w:t>wę swojej gminy/ miasta</w:t>
            </w:r>
            <w:r w:rsidRPr="00DC6B25">
              <w:rPr>
                <w:rFonts w:ascii="Arial" w:hAnsi="Arial" w:cs="Arial"/>
                <w:sz w:val="24"/>
                <w:szCs w:val="24"/>
              </w:rPr>
              <w:t xml:space="preserve"> i przedstawiając się, przykleja ją na mapie w miejscu, skąd przybył. Mapa towarzyszy uczestnikom podczas dalszego szkolenia. Uczestnicy prezentują efekty swojej pracy, jednocześnie przedstawiając się (imię, pełniona funkcja). </w:t>
            </w:r>
          </w:p>
          <w:p w:rsidR="004A4B36" w:rsidRPr="00DC6B25" w:rsidRDefault="004A4B36" w:rsidP="00D27153">
            <w:pPr>
              <w:pStyle w:val="Akapitzlist"/>
              <w:numPr>
                <w:ilvl w:val="0"/>
                <w:numId w:val="19"/>
              </w:numPr>
              <w:spacing w:after="120" w:line="360" w:lineRule="auto"/>
              <w:contextualSpacing w:val="0"/>
              <w:rPr>
                <w:rFonts w:ascii="Arial" w:hAnsi="Arial" w:cs="Arial"/>
                <w:sz w:val="24"/>
                <w:szCs w:val="24"/>
              </w:rPr>
            </w:pPr>
            <w:r w:rsidRPr="00DC6B25">
              <w:rPr>
                <w:rFonts w:ascii="Arial" w:hAnsi="Arial" w:cs="Arial"/>
                <w:b/>
                <w:sz w:val="24"/>
                <w:szCs w:val="24"/>
              </w:rPr>
              <w:lastRenderedPageBreak/>
              <w:t>Potrzeby, zasoby, obawy uczestników – 15 minut.</w:t>
            </w:r>
          </w:p>
          <w:p w:rsidR="004A4B36" w:rsidRPr="00DC6B25" w:rsidRDefault="004A4B36" w:rsidP="001362BB">
            <w:pPr>
              <w:rPr>
                <w:rFonts w:ascii="Arial" w:hAnsi="Arial" w:cs="Arial"/>
                <w:sz w:val="24"/>
                <w:szCs w:val="24"/>
              </w:rPr>
            </w:pPr>
            <w:r w:rsidRPr="00DC6B25">
              <w:rPr>
                <w:rFonts w:ascii="Arial" w:hAnsi="Arial" w:cs="Arial"/>
                <w:color w:val="000000" w:themeColor="text1"/>
                <w:sz w:val="24"/>
                <w:szCs w:val="24"/>
              </w:rPr>
              <w:t xml:space="preserve">Trener rysuje na flipcharcie balon (czasza, kosz i balast). Prosi uczestników, aby na samoprzylepnych karteczkach napisali: jakie potrzeby sprawiły, że zdecydowali się wziąć udział w projekcie (kartka zielona), jakie mają zasoby (kartka żółta), dzięki którym mogą wspierać proces uczenia się podczas szkolenia (doświadczenia związane ze szkoleniami/ wiedzą/ doświadczeniami dotyczącymi  kompetencji kluczowych,  kompleksowego wspomagania szkół, cechy osobiste, jak np. poczucie humoru, otwartość na dzielenie się doświadczeniami, itp.), a na trzeciej kartce (kartka różowa) uczestnicy piszą, jakie są ich obawy związane ze szkoleniem. Przyklejają do </w:t>
            </w:r>
            <w:r w:rsidRPr="00DC6B25">
              <w:rPr>
                <w:rFonts w:ascii="Arial" w:hAnsi="Arial" w:cs="Arial"/>
                <w:sz w:val="24"/>
                <w:szCs w:val="24"/>
              </w:rPr>
              <w:t xml:space="preserve">flipcharta z balonem. W czaszy umieszczają kartki zielone (potrzeby), w koszu kartki żółte (zasoby), w miejscu z balastem umieszczają kartki różowe (obawy). Trener porządkuje, odczytuje i grupa wspólnie wyciąga wnioski, które stają się podstawą do wspólnego określenia zasad pracy. </w:t>
            </w:r>
          </w:p>
          <w:p w:rsidR="004A4B36" w:rsidRPr="00DC6B25" w:rsidRDefault="004A4B36" w:rsidP="00D27153">
            <w:pPr>
              <w:pStyle w:val="Akapitzlist"/>
              <w:numPr>
                <w:ilvl w:val="0"/>
                <w:numId w:val="19"/>
              </w:numPr>
              <w:spacing w:after="120" w:line="360" w:lineRule="auto"/>
              <w:contextualSpacing w:val="0"/>
              <w:rPr>
                <w:rFonts w:ascii="Arial" w:hAnsi="Arial" w:cs="Arial"/>
                <w:sz w:val="24"/>
                <w:szCs w:val="24"/>
              </w:rPr>
            </w:pPr>
            <w:r w:rsidRPr="00DC6B25">
              <w:rPr>
                <w:rFonts w:ascii="Arial" w:hAnsi="Arial" w:cs="Arial"/>
                <w:b/>
                <w:sz w:val="24"/>
                <w:szCs w:val="24"/>
              </w:rPr>
              <w:t>Określenie zasad pracy grupy – 15 minut.</w:t>
            </w:r>
          </w:p>
          <w:p w:rsidR="004A4B36" w:rsidRPr="00DC6B25" w:rsidRDefault="004A4B36" w:rsidP="001362BB">
            <w:pPr>
              <w:rPr>
                <w:rFonts w:ascii="Arial" w:hAnsi="Arial" w:cs="Arial"/>
                <w:sz w:val="24"/>
                <w:szCs w:val="24"/>
              </w:rPr>
            </w:pPr>
            <w:r w:rsidRPr="00DC6B25">
              <w:rPr>
                <w:rFonts w:ascii="Arial" w:hAnsi="Arial" w:cs="Arial"/>
                <w:sz w:val="24"/>
                <w:szCs w:val="24"/>
              </w:rPr>
              <w:t>Technika śnieżnej kluli. Trener prosi uczestników, aby każdy zastanowił się, jakie zasady pozwolą grupie na wspólne efektywne uczenie się. Każdy ma zapisać co najmniej 5 takich zasad. Następnie uczestnicy łączą się w pary i wypracowują wspólne 5 zasad. Następnie dwie pary łączą się w czwórkę  i wypracowują wspólnych 6 zasad. Trener przygotowuje plakat: „Nasze zasady”. Każda grupa kolejno przedstawia jedną zasadę – grupa decyduje, czy można ją zapisać, czy wszyscy wyrażają zgodę. Ważne, aby znalazły się tam zasady mówiące o współodpowiedzialności każdego uczestnika za atmosferę panującą podczas szkolenia oraz za ostateczny efekt (rezultat) szkolenia. Na koniec trener przedstawia cele i przebieg szkolenia.</w:t>
            </w:r>
          </w:p>
        </w:tc>
      </w:tr>
    </w:tbl>
    <w:p w:rsidR="00755CCA" w:rsidRPr="00DC6B25" w:rsidRDefault="00755CCA" w:rsidP="00755CCA">
      <w:pPr>
        <w:rPr>
          <w:rFonts w:ascii="Arial" w:hAnsi="Arial" w:cs="Arial"/>
          <w:sz w:val="24"/>
          <w:szCs w:val="24"/>
        </w:rPr>
      </w:pPr>
    </w:p>
    <w:p w:rsidR="00755CCA" w:rsidRPr="00DC6B25" w:rsidRDefault="00755CCA" w:rsidP="00755CCA">
      <w:pPr>
        <w:pStyle w:val="AgendaInformation"/>
        <w:spacing w:after="120" w:line="276" w:lineRule="auto"/>
        <w:rPr>
          <w:rFonts w:ascii="Arial" w:hAnsi="Arial" w:cs="Arial"/>
          <w:b/>
          <w:sz w:val="24"/>
          <w:szCs w:val="24"/>
          <w:lang w:val="pl-PL"/>
        </w:rPr>
      </w:pPr>
      <w:r w:rsidRPr="00DC6B25">
        <w:rPr>
          <w:rFonts w:ascii="Arial" w:hAnsi="Arial" w:cs="Arial"/>
          <w:b/>
          <w:sz w:val="24"/>
          <w:szCs w:val="24"/>
          <w:lang w:val="pl-PL"/>
        </w:rPr>
        <w:lastRenderedPageBreak/>
        <w:t>Załączniki:</w:t>
      </w:r>
    </w:p>
    <w:p w:rsidR="00755CCA" w:rsidRDefault="001362BB" w:rsidP="00D27153">
      <w:pPr>
        <w:pStyle w:val="AgendaInformation"/>
        <w:numPr>
          <w:ilvl w:val="0"/>
          <w:numId w:val="5"/>
        </w:numPr>
        <w:spacing w:after="120" w:line="276" w:lineRule="auto"/>
        <w:ind w:left="720"/>
        <w:rPr>
          <w:rFonts w:ascii="Arial" w:hAnsi="Arial" w:cs="Arial"/>
          <w:sz w:val="24"/>
          <w:szCs w:val="24"/>
          <w:lang w:val="pl-PL"/>
        </w:rPr>
      </w:pPr>
      <w:r w:rsidRPr="00DC6B25">
        <w:rPr>
          <w:rFonts w:ascii="Arial" w:hAnsi="Arial" w:cs="Arial"/>
          <w:sz w:val="24"/>
          <w:szCs w:val="24"/>
          <w:lang w:val="pl-PL"/>
        </w:rPr>
        <w:t>Brak</w:t>
      </w:r>
    </w:p>
    <w:p w:rsidR="002974BE" w:rsidRDefault="002974BE" w:rsidP="002974BE">
      <w:pPr>
        <w:pStyle w:val="AgendaInformation"/>
        <w:spacing w:after="120" w:line="276" w:lineRule="auto"/>
        <w:rPr>
          <w:rFonts w:ascii="Arial" w:hAnsi="Arial" w:cs="Arial"/>
          <w:sz w:val="24"/>
          <w:szCs w:val="24"/>
          <w:lang w:val="pl-PL"/>
        </w:rPr>
      </w:pPr>
    </w:p>
    <w:p w:rsidR="006353D9" w:rsidRDefault="006353D9" w:rsidP="002974BE">
      <w:pPr>
        <w:pStyle w:val="AgendaInformation"/>
        <w:spacing w:after="120" w:line="276" w:lineRule="auto"/>
        <w:rPr>
          <w:rFonts w:ascii="Arial" w:hAnsi="Arial" w:cs="Arial"/>
          <w:sz w:val="24"/>
          <w:szCs w:val="24"/>
          <w:lang w:val="pl-PL"/>
        </w:rPr>
      </w:pPr>
    </w:p>
    <w:p w:rsidR="006353D9" w:rsidRDefault="006353D9" w:rsidP="002974BE">
      <w:pPr>
        <w:pStyle w:val="AgendaInformation"/>
        <w:spacing w:after="120" w:line="276" w:lineRule="auto"/>
        <w:rPr>
          <w:rFonts w:ascii="Arial" w:hAnsi="Arial" w:cs="Arial"/>
          <w:sz w:val="24"/>
          <w:szCs w:val="24"/>
          <w:lang w:val="pl-PL"/>
        </w:rPr>
      </w:pPr>
    </w:p>
    <w:p w:rsidR="002974BE" w:rsidRPr="00DC6B25" w:rsidRDefault="002974BE" w:rsidP="002974BE">
      <w:pPr>
        <w:rPr>
          <w:rFonts w:ascii="Arial" w:hAnsi="Arial" w:cs="Arial"/>
          <w:b/>
          <w:sz w:val="28"/>
          <w:szCs w:val="28"/>
          <w:u w:val="single"/>
        </w:rPr>
      </w:pPr>
      <w:r>
        <w:rPr>
          <w:rFonts w:ascii="Arial" w:hAnsi="Arial" w:cs="Arial"/>
          <w:b/>
          <w:sz w:val="28"/>
          <w:szCs w:val="28"/>
          <w:u w:val="single"/>
        </w:rPr>
        <w:t xml:space="preserve">Dzień 1 sesja </w:t>
      </w:r>
      <w:r w:rsidRPr="00DC6B25">
        <w:rPr>
          <w:rFonts w:ascii="Arial" w:hAnsi="Arial" w:cs="Arial"/>
          <w:b/>
          <w:sz w:val="28"/>
          <w:szCs w:val="28"/>
          <w:u w:val="single"/>
        </w:rPr>
        <w:t>3</w:t>
      </w:r>
    </w:p>
    <w:p w:rsidR="002974BE" w:rsidRPr="00DC6B25" w:rsidRDefault="002974BE" w:rsidP="002974BE">
      <w:pPr>
        <w:rPr>
          <w:rFonts w:ascii="Arial" w:hAnsi="Arial" w:cs="Arial"/>
          <w:b/>
          <w:sz w:val="24"/>
          <w:szCs w:val="24"/>
          <w:lang w:eastAsia="pl-PL"/>
        </w:rPr>
      </w:pPr>
      <w:r>
        <w:rPr>
          <w:rFonts w:ascii="Arial" w:hAnsi="Arial" w:cs="Arial"/>
          <w:b/>
          <w:sz w:val="24"/>
          <w:szCs w:val="24"/>
          <w:lang w:eastAsia="pl-PL"/>
        </w:rPr>
        <w:t>Edukacja siłą napędowa rozwoju gminy</w:t>
      </w:r>
      <w:r w:rsidR="0099103C">
        <w:rPr>
          <w:rFonts w:ascii="Arial" w:hAnsi="Arial" w:cs="Arial"/>
          <w:b/>
          <w:sz w:val="24"/>
          <w:szCs w:val="24"/>
          <w:lang w:eastAsia="pl-PL"/>
        </w:rPr>
        <w:t xml:space="preserve"> – wykład</w:t>
      </w:r>
    </w:p>
    <w:p w:rsidR="002974BE" w:rsidRPr="00DC6B25" w:rsidRDefault="002974BE" w:rsidP="002974BE">
      <w:pPr>
        <w:ind w:right="-200"/>
        <w:rPr>
          <w:rFonts w:ascii="Arial" w:hAnsi="Arial" w:cs="Arial"/>
          <w:b/>
          <w:sz w:val="24"/>
          <w:szCs w:val="24"/>
        </w:rPr>
      </w:pPr>
      <w:r w:rsidRPr="00DC6B25">
        <w:rPr>
          <w:rFonts w:ascii="Arial" w:hAnsi="Arial" w:cs="Arial"/>
          <w:b/>
          <w:sz w:val="24"/>
          <w:szCs w:val="24"/>
        </w:rPr>
        <w:t>Cel ogólny</w:t>
      </w:r>
    </w:p>
    <w:p w:rsidR="002974BE" w:rsidRPr="003A469A" w:rsidRDefault="003A469A" w:rsidP="003A469A">
      <w:pPr>
        <w:pStyle w:val="Tekstpodstawowy"/>
        <w:spacing w:line="360" w:lineRule="auto"/>
        <w:ind w:right="-198"/>
        <w:jc w:val="both"/>
        <w:rPr>
          <w:rFonts w:ascii="Arial" w:hAnsi="Arial" w:cs="Arial"/>
          <w:sz w:val="24"/>
          <w:szCs w:val="24"/>
        </w:rPr>
      </w:pPr>
      <w:r w:rsidRPr="00FB0B3A">
        <w:rPr>
          <w:rFonts w:ascii="Arial" w:hAnsi="Arial" w:cs="Arial"/>
          <w:sz w:val="24"/>
          <w:szCs w:val="24"/>
        </w:rPr>
        <w:t xml:space="preserve">Zapoznanie uczestników szkolenia z pojęciami kapitału społecznego, kapitału ludzkiego oraz kompetencji kluczowych i ich znaczeniem dla rozwoju lokalnej edukacji i rynku pracy. </w:t>
      </w:r>
    </w:p>
    <w:p w:rsidR="0099103C" w:rsidRDefault="0099103C" w:rsidP="002974BE">
      <w:pPr>
        <w:ind w:right="-200"/>
        <w:rPr>
          <w:rFonts w:ascii="Arial" w:hAnsi="Arial" w:cs="Arial"/>
          <w:b/>
          <w:sz w:val="24"/>
          <w:szCs w:val="24"/>
        </w:rPr>
      </w:pPr>
      <w:r>
        <w:rPr>
          <w:rFonts w:ascii="Arial" w:hAnsi="Arial" w:cs="Arial"/>
          <w:b/>
          <w:sz w:val="24"/>
          <w:szCs w:val="24"/>
        </w:rPr>
        <w:t xml:space="preserve">Przykładowe treści wykładu </w:t>
      </w:r>
    </w:p>
    <w:p w:rsidR="003A469A" w:rsidRPr="003A469A" w:rsidRDefault="003A469A" w:rsidP="003A469A">
      <w:pPr>
        <w:ind w:right="-200"/>
        <w:rPr>
          <w:rFonts w:ascii="Arial" w:hAnsi="Arial" w:cs="Arial"/>
          <w:sz w:val="24"/>
          <w:szCs w:val="24"/>
        </w:rPr>
      </w:pPr>
      <w:r w:rsidRPr="003A469A">
        <w:rPr>
          <w:rFonts w:ascii="Arial" w:hAnsi="Arial" w:cs="Arial"/>
          <w:sz w:val="24"/>
          <w:szCs w:val="24"/>
        </w:rPr>
        <w:t xml:space="preserve">Część I: Wprowadzenie </w:t>
      </w:r>
    </w:p>
    <w:p w:rsidR="003A469A" w:rsidRPr="003A469A" w:rsidRDefault="003A469A" w:rsidP="003A469A">
      <w:pPr>
        <w:ind w:right="-200"/>
        <w:rPr>
          <w:rFonts w:ascii="Arial" w:hAnsi="Arial" w:cs="Arial"/>
          <w:sz w:val="24"/>
          <w:szCs w:val="24"/>
        </w:rPr>
      </w:pPr>
      <w:r w:rsidRPr="003A469A">
        <w:rPr>
          <w:rFonts w:ascii="Arial" w:hAnsi="Arial" w:cs="Arial"/>
          <w:sz w:val="24"/>
          <w:szCs w:val="24"/>
        </w:rPr>
        <w:t xml:space="preserve">1. Kapitał społeczny a kapitał ludzki: </w:t>
      </w:r>
    </w:p>
    <w:p w:rsidR="003A469A" w:rsidRPr="003A469A" w:rsidRDefault="003A469A" w:rsidP="003A469A">
      <w:pPr>
        <w:ind w:right="-200"/>
        <w:rPr>
          <w:rFonts w:ascii="Arial" w:hAnsi="Arial" w:cs="Arial"/>
          <w:sz w:val="24"/>
          <w:szCs w:val="24"/>
        </w:rPr>
      </w:pPr>
      <w:r w:rsidRPr="003A469A">
        <w:rPr>
          <w:rFonts w:ascii="Arial" w:hAnsi="Arial" w:cs="Arial"/>
          <w:sz w:val="24"/>
          <w:szCs w:val="24"/>
        </w:rPr>
        <w:t xml:space="preserve">a) składniki kapitału społecznego i kapitału ludzkiego, </w:t>
      </w:r>
    </w:p>
    <w:p w:rsidR="003A469A" w:rsidRPr="003A469A" w:rsidRDefault="003A469A" w:rsidP="003A469A">
      <w:pPr>
        <w:ind w:right="-200"/>
        <w:rPr>
          <w:rFonts w:ascii="Arial" w:hAnsi="Arial" w:cs="Arial"/>
          <w:sz w:val="24"/>
          <w:szCs w:val="24"/>
        </w:rPr>
      </w:pPr>
      <w:r w:rsidRPr="003A469A">
        <w:rPr>
          <w:rFonts w:ascii="Arial" w:hAnsi="Arial" w:cs="Arial"/>
          <w:sz w:val="24"/>
          <w:szCs w:val="24"/>
        </w:rPr>
        <w:t xml:space="preserve">b) typy i rodzaje kapitału społecznego (R. Putnam), </w:t>
      </w:r>
    </w:p>
    <w:p w:rsidR="003A469A" w:rsidRPr="003A469A" w:rsidRDefault="003A469A" w:rsidP="003A469A">
      <w:pPr>
        <w:ind w:right="-200"/>
        <w:rPr>
          <w:rFonts w:ascii="Arial" w:hAnsi="Arial" w:cs="Arial"/>
          <w:sz w:val="24"/>
          <w:szCs w:val="24"/>
        </w:rPr>
      </w:pPr>
      <w:r w:rsidRPr="003A469A">
        <w:rPr>
          <w:rFonts w:ascii="Arial" w:hAnsi="Arial" w:cs="Arial"/>
          <w:sz w:val="24"/>
          <w:szCs w:val="24"/>
        </w:rPr>
        <w:t xml:space="preserve">c) rola  i zadania samorządu w kształtowaniu obu typów kapitału, </w:t>
      </w:r>
    </w:p>
    <w:p w:rsidR="003A469A" w:rsidRPr="003A469A" w:rsidRDefault="003A469A" w:rsidP="003A469A">
      <w:pPr>
        <w:ind w:right="-200"/>
        <w:rPr>
          <w:rFonts w:ascii="Arial" w:hAnsi="Arial" w:cs="Arial"/>
          <w:sz w:val="24"/>
          <w:szCs w:val="24"/>
        </w:rPr>
      </w:pPr>
      <w:r w:rsidRPr="003A469A">
        <w:rPr>
          <w:rFonts w:ascii="Arial" w:hAnsi="Arial" w:cs="Arial"/>
          <w:sz w:val="24"/>
          <w:szCs w:val="24"/>
        </w:rPr>
        <w:t>d) kapitał społeczny – w relacjach JST – szkoła.</w:t>
      </w:r>
    </w:p>
    <w:p w:rsidR="003A469A" w:rsidRPr="003A469A" w:rsidRDefault="003A469A" w:rsidP="003A469A">
      <w:pPr>
        <w:ind w:right="-200"/>
        <w:rPr>
          <w:rFonts w:ascii="Arial" w:hAnsi="Arial" w:cs="Arial"/>
          <w:sz w:val="24"/>
          <w:szCs w:val="24"/>
        </w:rPr>
      </w:pPr>
      <w:r w:rsidRPr="003A469A">
        <w:rPr>
          <w:rFonts w:ascii="Arial" w:hAnsi="Arial" w:cs="Arial"/>
          <w:sz w:val="24"/>
          <w:szCs w:val="24"/>
        </w:rPr>
        <w:lastRenderedPageBreak/>
        <w:t xml:space="preserve">2. Kompetencje kluczowe: </w:t>
      </w:r>
    </w:p>
    <w:p w:rsidR="003A469A" w:rsidRPr="003A469A" w:rsidRDefault="003A469A" w:rsidP="003A469A">
      <w:pPr>
        <w:ind w:right="-200"/>
        <w:rPr>
          <w:rFonts w:ascii="Arial" w:hAnsi="Arial" w:cs="Arial"/>
          <w:sz w:val="24"/>
          <w:szCs w:val="24"/>
        </w:rPr>
      </w:pPr>
      <w:r w:rsidRPr="003A469A">
        <w:rPr>
          <w:rFonts w:ascii="Arial" w:hAnsi="Arial" w:cs="Arial"/>
          <w:sz w:val="24"/>
          <w:szCs w:val="24"/>
        </w:rPr>
        <w:t xml:space="preserve">a) pojęcie i rodzaje kompetencji kluczowych,  </w:t>
      </w:r>
    </w:p>
    <w:p w:rsidR="003A469A" w:rsidRPr="003A469A" w:rsidRDefault="003A469A" w:rsidP="003A469A">
      <w:pPr>
        <w:ind w:right="-200"/>
        <w:rPr>
          <w:rFonts w:ascii="Arial" w:hAnsi="Arial" w:cs="Arial"/>
          <w:sz w:val="24"/>
          <w:szCs w:val="24"/>
        </w:rPr>
      </w:pPr>
      <w:r w:rsidRPr="003A469A">
        <w:rPr>
          <w:rFonts w:ascii="Arial" w:hAnsi="Arial" w:cs="Arial"/>
          <w:sz w:val="24"/>
          <w:szCs w:val="24"/>
        </w:rPr>
        <w:t xml:space="preserve">b) kapitał społeczny i kapitał ludzki a kompetencje kluczowe.  </w:t>
      </w:r>
    </w:p>
    <w:p w:rsidR="003A469A" w:rsidRPr="003A469A" w:rsidRDefault="003A469A" w:rsidP="003A469A">
      <w:pPr>
        <w:ind w:right="-200"/>
        <w:rPr>
          <w:rFonts w:ascii="Arial" w:hAnsi="Arial" w:cs="Arial"/>
          <w:sz w:val="24"/>
          <w:szCs w:val="24"/>
        </w:rPr>
      </w:pPr>
      <w:r w:rsidRPr="003A469A">
        <w:rPr>
          <w:rFonts w:ascii="Arial" w:hAnsi="Arial" w:cs="Arial"/>
          <w:sz w:val="24"/>
          <w:szCs w:val="24"/>
        </w:rPr>
        <w:t>3. Polityka edukacyjna i polityka rynku pracy w samorządzie gminnym:</w:t>
      </w:r>
    </w:p>
    <w:p w:rsidR="003A469A" w:rsidRPr="003A469A" w:rsidRDefault="003A469A" w:rsidP="003A469A">
      <w:pPr>
        <w:ind w:right="-200"/>
        <w:rPr>
          <w:rFonts w:ascii="Arial" w:hAnsi="Arial" w:cs="Arial"/>
          <w:sz w:val="24"/>
          <w:szCs w:val="24"/>
        </w:rPr>
      </w:pPr>
      <w:r w:rsidRPr="003A469A">
        <w:rPr>
          <w:rFonts w:ascii="Arial" w:hAnsi="Arial" w:cs="Arial"/>
          <w:sz w:val="24"/>
          <w:szCs w:val="24"/>
        </w:rPr>
        <w:t xml:space="preserve">a) przykłady wzajemnych relacji,  </w:t>
      </w:r>
    </w:p>
    <w:p w:rsidR="003A469A" w:rsidRPr="003A469A" w:rsidRDefault="003A469A" w:rsidP="003A469A">
      <w:pPr>
        <w:ind w:right="-200"/>
        <w:rPr>
          <w:rFonts w:ascii="Arial" w:hAnsi="Arial" w:cs="Arial"/>
          <w:sz w:val="24"/>
          <w:szCs w:val="24"/>
        </w:rPr>
      </w:pPr>
      <w:r w:rsidRPr="003A469A">
        <w:rPr>
          <w:rFonts w:ascii="Arial" w:hAnsi="Arial" w:cs="Arial"/>
          <w:sz w:val="24"/>
          <w:szCs w:val="24"/>
        </w:rPr>
        <w:t xml:space="preserve">b) dobre i złe praktyki w samorządach. </w:t>
      </w:r>
    </w:p>
    <w:p w:rsidR="003A469A" w:rsidRPr="003A469A" w:rsidRDefault="003A469A" w:rsidP="003A469A">
      <w:pPr>
        <w:ind w:right="-200"/>
        <w:rPr>
          <w:rFonts w:ascii="Arial" w:hAnsi="Arial" w:cs="Arial"/>
          <w:sz w:val="24"/>
          <w:szCs w:val="24"/>
        </w:rPr>
      </w:pPr>
      <w:r w:rsidRPr="003A469A">
        <w:rPr>
          <w:rFonts w:ascii="Arial" w:hAnsi="Arial" w:cs="Arial"/>
          <w:sz w:val="24"/>
          <w:szCs w:val="24"/>
        </w:rPr>
        <w:t xml:space="preserve">4. Podsumowanie. Znaczenie edukacji dla rozwoju kapitału społecznego  i kapitału ludzkiego w wymiarze lokalnym. </w:t>
      </w:r>
    </w:p>
    <w:p w:rsidR="003A469A" w:rsidRPr="003A469A" w:rsidRDefault="003A469A" w:rsidP="003A469A">
      <w:pPr>
        <w:ind w:right="-200"/>
        <w:rPr>
          <w:rFonts w:ascii="Arial" w:hAnsi="Arial" w:cs="Arial"/>
          <w:sz w:val="24"/>
          <w:szCs w:val="24"/>
        </w:rPr>
      </w:pPr>
      <w:r w:rsidRPr="003A469A">
        <w:rPr>
          <w:rFonts w:ascii="Arial" w:hAnsi="Arial" w:cs="Arial"/>
          <w:sz w:val="24"/>
          <w:szCs w:val="24"/>
        </w:rPr>
        <w:t xml:space="preserve">Część II: Znaczenie kompetencji kluczowych dla rozwoju lokalnego. </w:t>
      </w:r>
    </w:p>
    <w:p w:rsidR="003A469A" w:rsidRPr="003A469A" w:rsidRDefault="003A469A" w:rsidP="003A469A">
      <w:pPr>
        <w:ind w:right="-200"/>
        <w:rPr>
          <w:rFonts w:ascii="Arial" w:hAnsi="Arial" w:cs="Arial"/>
          <w:sz w:val="24"/>
          <w:szCs w:val="24"/>
        </w:rPr>
      </w:pPr>
      <w:r w:rsidRPr="003A469A">
        <w:rPr>
          <w:rFonts w:ascii="Arial" w:hAnsi="Arial" w:cs="Arial"/>
          <w:sz w:val="24"/>
          <w:szCs w:val="24"/>
        </w:rPr>
        <w:t xml:space="preserve">Potrzeby i wymagania współczesnego rynku pracy: </w:t>
      </w:r>
    </w:p>
    <w:p w:rsidR="003A469A" w:rsidRPr="003A469A" w:rsidRDefault="003A469A" w:rsidP="003A469A">
      <w:pPr>
        <w:ind w:right="-200"/>
        <w:rPr>
          <w:rFonts w:ascii="Arial" w:hAnsi="Arial" w:cs="Arial"/>
          <w:sz w:val="24"/>
          <w:szCs w:val="24"/>
        </w:rPr>
      </w:pPr>
      <w:r w:rsidRPr="003A469A">
        <w:rPr>
          <w:rFonts w:ascii="Arial" w:hAnsi="Arial" w:cs="Arial"/>
          <w:sz w:val="24"/>
          <w:szCs w:val="24"/>
        </w:rPr>
        <w:t xml:space="preserve">a) bilans kapitału ludzkiego, kluczowe wnioski z badań  dotyczących rynku pracy,  </w:t>
      </w:r>
    </w:p>
    <w:p w:rsidR="003A469A" w:rsidRPr="003A469A" w:rsidRDefault="003A469A" w:rsidP="003A469A">
      <w:pPr>
        <w:ind w:right="-200"/>
        <w:rPr>
          <w:rFonts w:ascii="Arial" w:hAnsi="Arial" w:cs="Arial"/>
          <w:sz w:val="24"/>
          <w:szCs w:val="24"/>
        </w:rPr>
      </w:pPr>
      <w:r w:rsidRPr="003A469A">
        <w:rPr>
          <w:rFonts w:ascii="Arial" w:hAnsi="Arial" w:cs="Arial"/>
          <w:sz w:val="24"/>
          <w:szCs w:val="24"/>
        </w:rPr>
        <w:t>b) kompetencje kluczowe a stanowisko pracy i kształcenie ustawiczne,</w:t>
      </w:r>
    </w:p>
    <w:p w:rsidR="002974BE" w:rsidRPr="003A469A" w:rsidRDefault="003A469A" w:rsidP="003A469A">
      <w:pPr>
        <w:ind w:right="-200"/>
        <w:rPr>
          <w:rFonts w:ascii="Arial" w:hAnsi="Arial" w:cs="Arial"/>
          <w:sz w:val="24"/>
          <w:szCs w:val="24"/>
        </w:rPr>
      </w:pPr>
      <w:r w:rsidRPr="003A469A">
        <w:rPr>
          <w:rFonts w:ascii="Arial" w:hAnsi="Arial" w:cs="Arial"/>
          <w:sz w:val="24"/>
          <w:szCs w:val="24"/>
        </w:rPr>
        <w:t xml:space="preserve">c) wpływ kompetencji kluczowych na skuteczne pełnienie funkcji lidera lokalnego </w:t>
      </w:r>
      <w:r w:rsidR="0099103C">
        <w:rPr>
          <w:rFonts w:ascii="Arial" w:hAnsi="Arial" w:cs="Arial"/>
          <w:sz w:val="24"/>
          <w:szCs w:val="24"/>
        </w:rPr>
        <w:t>(</w:t>
      </w:r>
      <w:r w:rsidRPr="003A469A">
        <w:rPr>
          <w:rFonts w:ascii="Arial" w:hAnsi="Arial" w:cs="Arial"/>
          <w:sz w:val="24"/>
          <w:szCs w:val="24"/>
        </w:rPr>
        <w:t>na przykładzie wójta</w:t>
      </w:r>
      <w:r w:rsidR="0099103C">
        <w:rPr>
          <w:rFonts w:ascii="Arial" w:hAnsi="Arial" w:cs="Arial"/>
          <w:sz w:val="24"/>
          <w:szCs w:val="24"/>
        </w:rPr>
        <w:t>/ burmistrza/ prezydenta miasta )</w:t>
      </w:r>
    </w:p>
    <w:p w:rsidR="002974BE" w:rsidRDefault="002974BE" w:rsidP="002974BE">
      <w:pPr>
        <w:rPr>
          <w:rFonts w:ascii="Arial" w:eastAsia="Times New Roman" w:hAnsi="Arial" w:cs="Arial"/>
          <w:sz w:val="24"/>
          <w:szCs w:val="24"/>
          <w:lang w:eastAsia="pl-PL"/>
        </w:rPr>
      </w:pPr>
    </w:p>
    <w:p w:rsidR="006353D9" w:rsidRDefault="006353D9" w:rsidP="002974BE">
      <w:pPr>
        <w:rPr>
          <w:rFonts w:ascii="Arial" w:eastAsia="Times New Roman" w:hAnsi="Arial" w:cs="Arial"/>
          <w:sz w:val="24"/>
          <w:szCs w:val="24"/>
          <w:lang w:eastAsia="pl-PL"/>
        </w:rPr>
      </w:pPr>
    </w:p>
    <w:p w:rsidR="006353D9" w:rsidRPr="00DC6B25" w:rsidRDefault="006353D9" w:rsidP="002974BE">
      <w:pPr>
        <w:rPr>
          <w:rFonts w:ascii="Arial" w:eastAsia="Times New Roman" w:hAnsi="Arial" w:cs="Arial"/>
          <w:sz w:val="24"/>
          <w:szCs w:val="24"/>
          <w:lang w:eastAsia="pl-PL"/>
        </w:rPr>
      </w:pPr>
    </w:p>
    <w:p w:rsidR="002974BE" w:rsidRPr="00DC6B25" w:rsidRDefault="002974BE" w:rsidP="002974BE">
      <w:pPr>
        <w:pStyle w:val="AgendaInformation"/>
        <w:spacing w:after="120" w:line="276" w:lineRule="auto"/>
        <w:rPr>
          <w:rFonts w:ascii="Arial" w:hAnsi="Arial" w:cs="Arial"/>
          <w:sz w:val="24"/>
          <w:szCs w:val="24"/>
          <w:lang w:val="pl-PL"/>
        </w:rPr>
      </w:pPr>
    </w:p>
    <w:p w:rsidR="002974BE" w:rsidRPr="00DC6B25" w:rsidRDefault="002974BE" w:rsidP="002974BE">
      <w:pPr>
        <w:rPr>
          <w:rFonts w:ascii="Arial" w:hAnsi="Arial" w:cs="Arial"/>
          <w:b/>
          <w:sz w:val="28"/>
          <w:szCs w:val="28"/>
          <w:u w:val="single"/>
        </w:rPr>
      </w:pPr>
      <w:r>
        <w:rPr>
          <w:rFonts w:ascii="Arial" w:hAnsi="Arial" w:cs="Arial"/>
          <w:b/>
          <w:sz w:val="28"/>
          <w:szCs w:val="28"/>
          <w:u w:val="single"/>
        </w:rPr>
        <w:lastRenderedPageBreak/>
        <w:t xml:space="preserve">Dzień 1 sesja </w:t>
      </w:r>
      <w:r w:rsidR="00803138">
        <w:rPr>
          <w:rFonts w:ascii="Arial" w:hAnsi="Arial" w:cs="Arial"/>
          <w:b/>
          <w:sz w:val="28"/>
          <w:szCs w:val="28"/>
          <w:u w:val="single"/>
        </w:rPr>
        <w:t>4</w:t>
      </w:r>
    </w:p>
    <w:p w:rsidR="002974BE" w:rsidRDefault="002974BE" w:rsidP="002974BE">
      <w:pPr>
        <w:rPr>
          <w:rFonts w:ascii="Arial" w:hAnsi="Arial" w:cs="Arial"/>
          <w:b/>
          <w:sz w:val="24"/>
          <w:szCs w:val="24"/>
          <w:lang w:eastAsia="pl-PL"/>
        </w:rPr>
      </w:pPr>
      <w:r>
        <w:rPr>
          <w:rFonts w:ascii="Arial" w:hAnsi="Arial" w:cs="Arial"/>
          <w:b/>
          <w:sz w:val="24"/>
          <w:szCs w:val="24"/>
          <w:lang w:eastAsia="pl-PL"/>
        </w:rPr>
        <w:t>Szkoła jako organizacja ucząca się.</w:t>
      </w:r>
    </w:p>
    <w:p w:rsidR="002974BE" w:rsidRDefault="002974BE" w:rsidP="002974BE">
      <w:pPr>
        <w:rPr>
          <w:rFonts w:ascii="Arial" w:hAnsi="Arial" w:cs="Arial"/>
          <w:b/>
          <w:sz w:val="24"/>
          <w:szCs w:val="24"/>
          <w:lang w:eastAsia="pl-PL"/>
        </w:rPr>
      </w:pPr>
      <w:r>
        <w:rPr>
          <w:rFonts w:ascii="Arial" w:hAnsi="Arial" w:cs="Arial"/>
          <w:b/>
          <w:sz w:val="24"/>
          <w:szCs w:val="24"/>
          <w:lang w:eastAsia="pl-PL"/>
        </w:rPr>
        <w:t>Część I. Szkoła na miarę XXI wieku.</w:t>
      </w:r>
    </w:p>
    <w:p w:rsidR="00B302AD" w:rsidRDefault="002974BE" w:rsidP="00A02937">
      <w:pPr>
        <w:rPr>
          <w:rFonts w:ascii="Arial" w:hAnsi="Arial" w:cs="Arial"/>
          <w:b/>
          <w:sz w:val="24"/>
          <w:szCs w:val="24"/>
          <w:lang w:eastAsia="pl-PL"/>
        </w:rPr>
      </w:pPr>
      <w:r>
        <w:rPr>
          <w:rFonts w:ascii="Arial" w:hAnsi="Arial" w:cs="Arial"/>
          <w:b/>
          <w:sz w:val="24"/>
          <w:szCs w:val="24"/>
          <w:lang w:eastAsia="pl-PL"/>
        </w:rPr>
        <w:t>Część II. Jak możemy w</w:t>
      </w:r>
      <w:r w:rsidR="00B302AD">
        <w:rPr>
          <w:rFonts w:ascii="Arial" w:hAnsi="Arial" w:cs="Arial"/>
          <w:b/>
          <w:sz w:val="24"/>
          <w:szCs w:val="24"/>
          <w:lang w:eastAsia="pl-PL"/>
        </w:rPr>
        <w:t>sp</w:t>
      </w:r>
      <w:r>
        <w:rPr>
          <w:rFonts w:ascii="Arial" w:hAnsi="Arial" w:cs="Arial"/>
          <w:b/>
          <w:sz w:val="24"/>
          <w:szCs w:val="24"/>
          <w:lang w:eastAsia="pl-PL"/>
        </w:rPr>
        <w:t xml:space="preserve">ierać nasze szkoły/przedszkola </w:t>
      </w:r>
      <w:r w:rsidR="00B302AD">
        <w:rPr>
          <w:rFonts w:ascii="Arial" w:hAnsi="Arial" w:cs="Arial"/>
          <w:b/>
          <w:sz w:val="24"/>
          <w:szCs w:val="24"/>
          <w:lang w:eastAsia="pl-PL"/>
        </w:rPr>
        <w:t>w stawaniu się organizacjami uczącymi się?</w:t>
      </w:r>
    </w:p>
    <w:p w:rsidR="002974BE" w:rsidRPr="00DC6B25" w:rsidRDefault="002974BE" w:rsidP="002974BE">
      <w:pPr>
        <w:ind w:right="-200"/>
        <w:rPr>
          <w:rFonts w:ascii="Arial" w:hAnsi="Arial" w:cs="Arial"/>
          <w:b/>
          <w:sz w:val="24"/>
          <w:szCs w:val="24"/>
        </w:rPr>
      </w:pPr>
      <w:r w:rsidRPr="00DC6B25">
        <w:rPr>
          <w:rFonts w:ascii="Arial" w:hAnsi="Arial" w:cs="Arial"/>
          <w:b/>
          <w:sz w:val="24"/>
          <w:szCs w:val="24"/>
        </w:rPr>
        <w:t>Cel ogólny</w:t>
      </w:r>
    </w:p>
    <w:p w:rsidR="002974BE" w:rsidRPr="00A02937" w:rsidRDefault="00147B60" w:rsidP="00A02937">
      <w:pPr>
        <w:ind w:right="-198"/>
        <w:rPr>
          <w:rFonts w:ascii="Arial" w:hAnsi="Arial" w:cs="Arial"/>
          <w:sz w:val="24"/>
          <w:szCs w:val="24"/>
        </w:rPr>
      </w:pPr>
      <w:r w:rsidRPr="00A02937">
        <w:rPr>
          <w:rFonts w:ascii="Arial" w:hAnsi="Arial" w:cs="Arial"/>
          <w:sz w:val="24"/>
          <w:szCs w:val="24"/>
        </w:rPr>
        <w:t xml:space="preserve">Rozbudzenie myślenia o szkole jako organizacji uczącej się. Uświadomienie istoty organizacji uczących się i  jej związku z budowaniem efektywnych organizacji. </w:t>
      </w:r>
    </w:p>
    <w:p w:rsidR="002974BE" w:rsidRPr="00DC6B25" w:rsidRDefault="002974BE" w:rsidP="002974BE">
      <w:pPr>
        <w:ind w:right="-200"/>
        <w:rPr>
          <w:rFonts w:ascii="Arial" w:hAnsi="Arial" w:cs="Arial"/>
          <w:b/>
          <w:sz w:val="24"/>
          <w:szCs w:val="24"/>
        </w:rPr>
      </w:pPr>
      <w:r w:rsidRPr="00DC6B25">
        <w:rPr>
          <w:rFonts w:ascii="Arial" w:hAnsi="Arial" w:cs="Arial"/>
          <w:b/>
          <w:sz w:val="24"/>
          <w:szCs w:val="24"/>
        </w:rPr>
        <w:t>Cele szczegółowe</w:t>
      </w:r>
    </w:p>
    <w:p w:rsidR="002974BE" w:rsidRPr="00DC6B25" w:rsidRDefault="002974BE" w:rsidP="002974BE">
      <w:pPr>
        <w:ind w:right="-198"/>
        <w:rPr>
          <w:rFonts w:ascii="Arial" w:hAnsi="Arial" w:cs="Arial"/>
          <w:sz w:val="24"/>
          <w:szCs w:val="24"/>
        </w:rPr>
      </w:pPr>
      <w:r w:rsidRPr="00DC6B25">
        <w:rPr>
          <w:rFonts w:ascii="Arial" w:hAnsi="Arial" w:cs="Arial"/>
          <w:sz w:val="24"/>
          <w:szCs w:val="24"/>
        </w:rPr>
        <w:t>Uczestnik szkolenia:</w:t>
      </w:r>
    </w:p>
    <w:p w:rsidR="00147B60" w:rsidRPr="00495A35" w:rsidRDefault="00147B60" w:rsidP="00F8080D">
      <w:pPr>
        <w:pStyle w:val="Akapitzlist"/>
        <w:numPr>
          <w:ilvl w:val="0"/>
          <w:numId w:val="49"/>
        </w:numPr>
        <w:spacing w:after="120" w:line="360" w:lineRule="auto"/>
        <w:contextualSpacing w:val="0"/>
        <w:rPr>
          <w:rFonts w:ascii="Arial" w:hAnsi="Arial" w:cs="Arial"/>
          <w:sz w:val="24"/>
          <w:szCs w:val="24"/>
        </w:rPr>
      </w:pPr>
      <w:r w:rsidRPr="00495A35">
        <w:rPr>
          <w:rFonts w:ascii="Arial" w:hAnsi="Arial" w:cs="Arial"/>
          <w:sz w:val="24"/>
          <w:szCs w:val="24"/>
        </w:rPr>
        <w:t xml:space="preserve">definiuje pojęcie organizacji uczącej się, </w:t>
      </w:r>
    </w:p>
    <w:p w:rsidR="002974BE" w:rsidRDefault="00147B60" w:rsidP="00F8080D">
      <w:pPr>
        <w:pStyle w:val="Akapitzlist"/>
        <w:numPr>
          <w:ilvl w:val="0"/>
          <w:numId w:val="49"/>
        </w:numPr>
        <w:spacing w:after="120" w:line="360" w:lineRule="auto"/>
        <w:contextualSpacing w:val="0"/>
        <w:rPr>
          <w:rFonts w:ascii="Arial" w:hAnsi="Arial" w:cs="Arial"/>
          <w:sz w:val="24"/>
          <w:szCs w:val="24"/>
        </w:rPr>
      </w:pPr>
      <w:r w:rsidRPr="00495A35">
        <w:rPr>
          <w:rFonts w:ascii="Arial" w:hAnsi="Arial" w:cs="Arial"/>
          <w:sz w:val="24"/>
          <w:szCs w:val="24"/>
        </w:rPr>
        <w:t>wyjaśnia związek założeń modelu organizacji uczącej się z rozwojem</w:t>
      </w:r>
      <w:r>
        <w:rPr>
          <w:rFonts w:ascii="Arial" w:hAnsi="Arial" w:cs="Arial"/>
          <w:sz w:val="24"/>
          <w:szCs w:val="24"/>
        </w:rPr>
        <w:t xml:space="preserve"> i funkcjonowaniem szkoły,</w:t>
      </w:r>
    </w:p>
    <w:p w:rsidR="00147B60" w:rsidRPr="00147B60" w:rsidRDefault="00147B60" w:rsidP="00F8080D">
      <w:pPr>
        <w:pStyle w:val="Akapitzlist"/>
        <w:numPr>
          <w:ilvl w:val="0"/>
          <w:numId w:val="49"/>
        </w:numPr>
        <w:spacing w:after="120" w:line="360" w:lineRule="auto"/>
        <w:contextualSpacing w:val="0"/>
        <w:rPr>
          <w:rFonts w:ascii="Arial" w:hAnsi="Arial" w:cs="Arial"/>
          <w:sz w:val="24"/>
          <w:szCs w:val="24"/>
        </w:rPr>
      </w:pPr>
      <w:r>
        <w:rPr>
          <w:rFonts w:ascii="Arial" w:hAnsi="Arial" w:cs="Arial"/>
          <w:sz w:val="24"/>
          <w:szCs w:val="24"/>
        </w:rPr>
        <w:t>p</w:t>
      </w:r>
      <w:r w:rsidRPr="00DC2E27">
        <w:rPr>
          <w:rFonts w:ascii="Arial" w:hAnsi="Arial" w:cs="Arial"/>
          <w:sz w:val="24"/>
          <w:szCs w:val="24"/>
        </w:rPr>
        <w:t xml:space="preserve">odaje przykłady działań </w:t>
      </w:r>
      <w:r>
        <w:rPr>
          <w:rFonts w:ascii="Arial" w:hAnsi="Arial" w:cs="Arial"/>
          <w:sz w:val="24"/>
          <w:szCs w:val="24"/>
        </w:rPr>
        <w:t>(</w:t>
      </w:r>
      <w:r w:rsidRPr="00DC2E27">
        <w:rPr>
          <w:rFonts w:ascii="Arial" w:hAnsi="Arial" w:cs="Arial"/>
          <w:sz w:val="24"/>
          <w:szCs w:val="24"/>
        </w:rPr>
        <w:t>i ich efektów</w:t>
      </w:r>
      <w:r>
        <w:rPr>
          <w:rFonts w:ascii="Arial" w:hAnsi="Arial" w:cs="Arial"/>
          <w:sz w:val="24"/>
          <w:szCs w:val="24"/>
        </w:rPr>
        <w:t>) ze strony samorządów</w:t>
      </w:r>
      <w:r w:rsidRPr="00DC2E27">
        <w:rPr>
          <w:rFonts w:ascii="Arial" w:hAnsi="Arial" w:cs="Arial"/>
          <w:sz w:val="24"/>
          <w:szCs w:val="24"/>
        </w:rPr>
        <w:t xml:space="preserve"> na rzecz rozwoju szkoły, jako organizacji uczącej się. </w:t>
      </w:r>
    </w:p>
    <w:p w:rsidR="002974BE" w:rsidRPr="00DC6B25" w:rsidRDefault="002974BE" w:rsidP="002974BE">
      <w:pPr>
        <w:ind w:right="-200"/>
        <w:rPr>
          <w:rFonts w:ascii="Arial" w:hAnsi="Arial" w:cs="Arial"/>
          <w:b/>
          <w:sz w:val="24"/>
          <w:szCs w:val="24"/>
        </w:rPr>
      </w:pPr>
      <w:r w:rsidRPr="00DC6B25">
        <w:rPr>
          <w:rFonts w:ascii="Arial" w:hAnsi="Arial" w:cs="Arial"/>
          <w:b/>
          <w:sz w:val="24"/>
          <w:szCs w:val="24"/>
        </w:rPr>
        <w:t>Treści - wymagania szczegółowe</w:t>
      </w:r>
    </w:p>
    <w:p w:rsidR="00147B60" w:rsidRPr="00A02937" w:rsidRDefault="00147B60" w:rsidP="00A02937">
      <w:pPr>
        <w:ind w:right="-198"/>
        <w:rPr>
          <w:rFonts w:ascii="Arial" w:hAnsi="Arial" w:cs="Arial"/>
          <w:sz w:val="24"/>
          <w:szCs w:val="24"/>
        </w:rPr>
      </w:pPr>
      <w:r w:rsidRPr="00A02937">
        <w:rPr>
          <w:rFonts w:ascii="Arial" w:hAnsi="Arial" w:cs="Arial"/>
          <w:sz w:val="24"/>
          <w:szCs w:val="24"/>
        </w:rPr>
        <w:t>1. Szkoła widziana oczyma kadry kierowniczej JST.</w:t>
      </w:r>
    </w:p>
    <w:p w:rsidR="00147B60" w:rsidRPr="00A02937" w:rsidRDefault="00147B60" w:rsidP="00A02937">
      <w:pPr>
        <w:ind w:right="-198"/>
        <w:rPr>
          <w:rFonts w:ascii="Arial" w:hAnsi="Arial" w:cs="Arial"/>
          <w:sz w:val="24"/>
          <w:szCs w:val="24"/>
        </w:rPr>
      </w:pPr>
      <w:r w:rsidRPr="00A02937">
        <w:rPr>
          <w:rFonts w:ascii="Arial" w:hAnsi="Arial" w:cs="Arial"/>
          <w:sz w:val="24"/>
          <w:szCs w:val="24"/>
        </w:rPr>
        <w:t>2. Wymagania Państwa wyznacznikiem budowania jakości szkół/przedszkoli.</w:t>
      </w:r>
    </w:p>
    <w:p w:rsidR="00147B60" w:rsidRPr="00A02937" w:rsidRDefault="00147B60" w:rsidP="00A02937">
      <w:pPr>
        <w:ind w:right="-198"/>
        <w:rPr>
          <w:rFonts w:ascii="Arial" w:hAnsi="Arial" w:cs="Arial"/>
          <w:sz w:val="24"/>
          <w:szCs w:val="24"/>
        </w:rPr>
      </w:pPr>
      <w:r w:rsidRPr="00A02937">
        <w:rPr>
          <w:rFonts w:ascii="Arial" w:hAnsi="Arial" w:cs="Arial"/>
          <w:sz w:val="24"/>
          <w:szCs w:val="24"/>
        </w:rPr>
        <w:t>3. Cechy wyróżniające organizację uczącą się wg. P. Senge:</w:t>
      </w:r>
    </w:p>
    <w:p w:rsidR="00147B60" w:rsidRPr="00495A35" w:rsidRDefault="00147B60" w:rsidP="00F8080D">
      <w:pPr>
        <w:pStyle w:val="Akapitzlist"/>
        <w:numPr>
          <w:ilvl w:val="0"/>
          <w:numId w:val="49"/>
        </w:numPr>
        <w:spacing w:after="120" w:line="360" w:lineRule="auto"/>
        <w:contextualSpacing w:val="0"/>
        <w:rPr>
          <w:rFonts w:ascii="Arial" w:hAnsi="Arial" w:cs="Arial"/>
          <w:sz w:val="24"/>
          <w:szCs w:val="24"/>
        </w:rPr>
      </w:pPr>
      <w:r w:rsidRPr="00495A35">
        <w:rPr>
          <w:rFonts w:ascii="Arial" w:hAnsi="Arial" w:cs="Arial"/>
          <w:sz w:val="24"/>
          <w:szCs w:val="24"/>
        </w:rPr>
        <w:lastRenderedPageBreak/>
        <w:t xml:space="preserve">mistrzostwo osobiste, </w:t>
      </w:r>
    </w:p>
    <w:p w:rsidR="00147B60" w:rsidRPr="00495A35" w:rsidRDefault="00147B60" w:rsidP="00F8080D">
      <w:pPr>
        <w:pStyle w:val="Akapitzlist"/>
        <w:numPr>
          <w:ilvl w:val="0"/>
          <w:numId w:val="49"/>
        </w:numPr>
        <w:spacing w:after="120" w:line="360" w:lineRule="auto"/>
        <w:contextualSpacing w:val="0"/>
        <w:rPr>
          <w:rFonts w:ascii="Arial" w:hAnsi="Arial" w:cs="Arial"/>
          <w:sz w:val="24"/>
          <w:szCs w:val="24"/>
        </w:rPr>
      </w:pPr>
      <w:r w:rsidRPr="00495A35">
        <w:rPr>
          <w:rFonts w:ascii="Arial" w:hAnsi="Arial" w:cs="Arial"/>
          <w:sz w:val="24"/>
          <w:szCs w:val="24"/>
        </w:rPr>
        <w:t>modele myślowe,</w:t>
      </w:r>
    </w:p>
    <w:p w:rsidR="00147B60" w:rsidRPr="00495A35" w:rsidRDefault="00147B60" w:rsidP="00F8080D">
      <w:pPr>
        <w:pStyle w:val="Akapitzlist"/>
        <w:numPr>
          <w:ilvl w:val="0"/>
          <w:numId w:val="49"/>
        </w:numPr>
        <w:spacing w:after="120" w:line="360" w:lineRule="auto"/>
        <w:contextualSpacing w:val="0"/>
        <w:rPr>
          <w:rFonts w:ascii="Arial" w:hAnsi="Arial" w:cs="Arial"/>
          <w:sz w:val="24"/>
          <w:szCs w:val="24"/>
        </w:rPr>
      </w:pPr>
      <w:r w:rsidRPr="00495A35">
        <w:rPr>
          <w:rFonts w:ascii="Arial" w:hAnsi="Arial" w:cs="Arial"/>
          <w:sz w:val="24"/>
          <w:szCs w:val="24"/>
        </w:rPr>
        <w:t>wspólna wizja,</w:t>
      </w:r>
    </w:p>
    <w:p w:rsidR="00147B60" w:rsidRPr="00495A35" w:rsidRDefault="00147B60" w:rsidP="00F8080D">
      <w:pPr>
        <w:pStyle w:val="Akapitzlist"/>
        <w:numPr>
          <w:ilvl w:val="0"/>
          <w:numId w:val="49"/>
        </w:numPr>
        <w:spacing w:after="120" w:line="360" w:lineRule="auto"/>
        <w:contextualSpacing w:val="0"/>
        <w:rPr>
          <w:rFonts w:ascii="Arial" w:hAnsi="Arial" w:cs="Arial"/>
          <w:sz w:val="24"/>
          <w:szCs w:val="24"/>
        </w:rPr>
      </w:pPr>
      <w:r w:rsidRPr="00495A35">
        <w:rPr>
          <w:rFonts w:ascii="Arial" w:hAnsi="Arial" w:cs="Arial"/>
          <w:sz w:val="24"/>
          <w:szCs w:val="24"/>
        </w:rPr>
        <w:t>zespołowe uczenie się,</w:t>
      </w:r>
    </w:p>
    <w:p w:rsidR="00147B60" w:rsidRDefault="00147B60" w:rsidP="00F8080D">
      <w:pPr>
        <w:pStyle w:val="Akapitzlist"/>
        <w:numPr>
          <w:ilvl w:val="0"/>
          <w:numId w:val="49"/>
        </w:numPr>
        <w:spacing w:after="120" w:line="360" w:lineRule="auto"/>
        <w:contextualSpacing w:val="0"/>
        <w:rPr>
          <w:rFonts w:ascii="Arial" w:hAnsi="Arial" w:cs="Arial"/>
          <w:sz w:val="24"/>
          <w:szCs w:val="24"/>
        </w:rPr>
      </w:pPr>
      <w:r w:rsidRPr="00495A35">
        <w:rPr>
          <w:rFonts w:ascii="Arial" w:hAnsi="Arial" w:cs="Arial"/>
          <w:sz w:val="24"/>
          <w:szCs w:val="24"/>
        </w:rPr>
        <w:t>myślenie systemowe.</w:t>
      </w:r>
    </w:p>
    <w:p w:rsidR="00147B60" w:rsidRPr="00A02937" w:rsidRDefault="00147B60" w:rsidP="00A02937">
      <w:pPr>
        <w:pStyle w:val="Akapitzlist"/>
        <w:numPr>
          <w:ilvl w:val="0"/>
          <w:numId w:val="19"/>
        </w:numPr>
        <w:spacing w:after="120" w:line="360" w:lineRule="auto"/>
        <w:ind w:right="-198"/>
        <w:contextualSpacing w:val="0"/>
        <w:rPr>
          <w:rFonts w:ascii="Arial" w:hAnsi="Arial" w:cs="Arial"/>
          <w:sz w:val="24"/>
          <w:szCs w:val="24"/>
        </w:rPr>
      </w:pPr>
      <w:r w:rsidRPr="00A02937">
        <w:rPr>
          <w:rFonts w:ascii="Arial" w:hAnsi="Arial" w:cs="Arial"/>
          <w:sz w:val="24"/>
          <w:szCs w:val="24"/>
        </w:rPr>
        <w:t>Nasze szkoły / przedszkola przez pryzmat organizacji uczących się – refleksja indywidulana.</w:t>
      </w:r>
    </w:p>
    <w:p w:rsidR="00147B60" w:rsidRPr="00A02937" w:rsidRDefault="00147B60" w:rsidP="00A02937">
      <w:pPr>
        <w:pStyle w:val="Akapitzlist"/>
        <w:numPr>
          <w:ilvl w:val="0"/>
          <w:numId w:val="19"/>
        </w:numPr>
        <w:spacing w:after="120" w:line="360" w:lineRule="auto"/>
        <w:ind w:right="-198"/>
        <w:contextualSpacing w:val="0"/>
        <w:rPr>
          <w:rFonts w:ascii="Arial" w:hAnsi="Arial" w:cs="Arial"/>
          <w:sz w:val="24"/>
          <w:szCs w:val="24"/>
        </w:rPr>
      </w:pPr>
      <w:r w:rsidRPr="00A02937">
        <w:rPr>
          <w:rFonts w:ascii="Arial" w:hAnsi="Arial" w:cs="Arial"/>
          <w:sz w:val="24"/>
          <w:szCs w:val="24"/>
        </w:rPr>
        <w:t>Dyskusja wokół 5 pytań Jona Scherera (5Q).</w:t>
      </w:r>
    </w:p>
    <w:p w:rsidR="002974BE" w:rsidRPr="00A02937" w:rsidRDefault="00147B60" w:rsidP="00A02937">
      <w:pPr>
        <w:pStyle w:val="Akapitzlist"/>
        <w:numPr>
          <w:ilvl w:val="0"/>
          <w:numId w:val="19"/>
        </w:numPr>
        <w:spacing w:after="120" w:line="360" w:lineRule="auto"/>
        <w:ind w:right="-198"/>
        <w:contextualSpacing w:val="0"/>
        <w:rPr>
          <w:rFonts w:ascii="Arial" w:hAnsi="Arial" w:cs="Arial"/>
          <w:sz w:val="24"/>
          <w:szCs w:val="24"/>
        </w:rPr>
      </w:pPr>
      <w:r w:rsidRPr="00A02937">
        <w:rPr>
          <w:rFonts w:ascii="Arial" w:hAnsi="Arial" w:cs="Arial"/>
          <w:sz w:val="24"/>
          <w:szCs w:val="24"/>
        </w:rPr>
        <w:t>Przykłady praktyk samorządowych dających przestrzeń do rozwoju szkołom/ przedszkolom (dostosowane o odbiorcy).</w:t>
      </w:r>
    </w:p>
    <w:p w:rsidR="002974BE" w:rsidRPr="00DC6B25" w:rsidRDefault="002974BE" w:rsidP="002974BE">
      <w:pPr>
        <w:ind w:right="-200"/>
        <w:rPr>
          <w:rFonts w:ascii="Arial" w:hAnsi="Arial" w:cs="Arial"/>
          <w:b/>
          <w:sz w:val="24"/>
          <w:szCs w:val="24"/>
        </w:rPr>
      </w:pPr>
      <w:r w:rsidRPr="00DC6B25">
        <w:rPr>
          <w:rFonts w:ascii="Arial" w:hAnsi="Arial" w:cs="Arial"/>
          <w:b/>
          <w:sz w:val="24"/>
          <w:szCs w:val="24"/>
        </w:rPr>
        <w:t>Formy/metody i techniki</w:t>
      </w:r>
    </w:p>
    <w:p w:rsidR="002974BE" w:rsidRPr="00A02937" w:rsidRDefault="00147B60" w:rsidP="00A02937">
      <w:pPr>
        <w:rPr>
          <w:rFonts w:ascii="Arial" w:eastAsia="Times New Roman" w:hAnsi="Arial" w:cs="Arial"/>
          <w:sz w:val="24"/>
          <w:szCs w:val="24"/>
          <w:lang w:eastAsia="pl-PL"/>
        </w:rPr>
      </w:pPr>
      <w:r w:rsidRPr="00A02937">
        <w:rPr>
          <w:rFonts w:ascii="Arial" w:eastAsia="Times New Roman" w:hAnsi="Arial" w:cs="Arial"/>
          <w:sz w:val="24"/>
          <w:szCs w:val="24"/>
          <w:lang w:eastAsia="pl-PL"/>
        </w:rPr>
        <w:t>metoda projekcyjna, stoliki eksperckie, tarcza strzelnicza, mini wykład, praca indywidualna, 5Q z dyskusją w małych zespołach, film</w:t>
      </w:r>
    </w:p>
    <w:p w:rsidR="002974BE" w:rsidRPr="00DC6B25" w:rsidRDefault="002974BE" w:rsidP="002974BE">
      <w:pPr>
        <w:ind w:right="-200"/>
        <w:rPr>
          <w:rFonts w:ascii="Arial" w:eastAsia="Times New Roman" w:hAnsi="Arial" w:cs="Arial"/>
          <w:sz w:val="24"/>
          <w:szCs w:val="24"/>
          <w:lang w:eastAsia="pl-PL"/>
        </w:rPr>
      </w:pPr>
      <w:r w:rsidRPr="00DC6B25">
        <w:rPr>
          <w:rFonts w:ascii="Arial" w:hAnsi="Arial" w:cs="Arial"/>
          <w:b/>
          <w:sz w:val="24"/>
          <w:szCs w:val="24"/>
        </w:rPr>
        <w:t>Potrzebne materiały:</w:t>
      </w:r>
    </w:p>
    <w:p w:rsidR="002974BE" w:rsidRPr="00A02937" w:rsidRDefault="00147B60" w:rsidP="00A02937">
      <w:pPr>
        <w:rPr>
          <w:rFonts w:ascii="Arial" w:eastAsia="Times New Roman" w:hAnsi="Arial" w:cs="Arial"/>
          <w:sz w:val="24"/>
          <w:szCs w:val="24"/>
          <w:lang w:eastAsia="pl-PL"/>
        </w:rPr>
      </w:pPr>
      <w:r w:rsidRPr="00A02937">
        <w:rPr>
          <w:rFonts w:ascii="Arial" w:eastAsia="Times New Roman" w:hAnsi="Arial" w:cs="Arial"/>
          <w:sz w:val="24"/>
          <w:szCs w:val="24"/>
          <w:lang w:eastAsia="pl-PL"/>
        </w:rPr>
        <w:t>markery 4 kolory po 6 sztuk, 6 pudełek kredek, blok flipchart, taśma malarska, kartki A4 z nadrukowanymi cechami wyróżniającymi organizację uczącą się, losy ze skrótami do łączenia w grupy (MO, MM, WW, ZUS, MS), karki A4, kartki A4 w 5 kolorach</w:t>
      </w:r>
    </w:p>
    <w:p w:rsidR="002974BE" w:rsidRPr="00DC6B25" w:rsidRDefault="002974BE" w:rsidP="002974BE">
      <w:pPr>
        <w:ind w:right="-200"/>
        <w:rPr>
          <w:rFonts w:ascii="Arial" w:hAnsi="Arial" w:cs="Arial"/>
          <w:b/>
          <w:sz w:val="24"/>
          <w:szCs w:val="24"/>
        </w:rPr>
      </w:pPr>
      <w:r w:rsidRPr="00DC6B25">
        <w:rPr>
          <w:rFonts w:ascii="Arial" w:hAnsi="Arial" w:cs="Arial"/>
          <w:b/>
          <w:sz w:val="24"/>
          <w:szCs w:val="24"/>
        </w:rPr>
        <w:t>Środki dydaktyczne</w:t>
      </w:r>
    </w:p>
    <w:p w:rsidR="002974BE" w:rsidRPr="00A02937" w:rsidRDefault="00A02937" w:rsidP="002974BE">
      <w:pPr>
        <w:rPr>
          <w:rFonts w:ascii="Arial" w:eastAsia="Times New Roman" w:hAnsi="Arial" w:cs="Arial"/>
          <w:sz w:val="24"/>
          <w:szCs w:val="24"/>
          <w:lang w:eastAsia="pl-PL"/>
        </w:rPr>
      </w:pPr>
      <w:r w:rsidRPr="00A02937">
        <w:rPr>
          <w:rFonts w:ascii="Arial" w:eastAsia="Times New Roman" w:hAnsi="Arial" w:cs="Arial"/>
          <w:sz w:val="24"/>
          <w:szCs w:val="24"/>
          <w:lang w:eastAsia="pl-PL"/>
        </w:rPr>
        <w:t>rzutnik, laptop, głośniki</w:t>
      </w:r>
    </w:p>
    <w:tbl>
      <w:tblPr>
        <w:tblStyle w:val="Tabela-Siatka"/>
        <w:tblW w:w="0" w:type="auto"/>
        <w:tblLook w:val="04A0"/>
      </w:tblPr>
      <w:tblGrid>
        <w:gridCol w:w="833"/>
        <w:gridCol w:w="13054"/>
      </w:tblGrid>
      <w:tr w:rsidR="002974BE" w:rsidRPr="00DC6B25" w:rsidTr="007A7D34">
        <w:tc>
          <w:tcPr>
            <w:tcW w:w="13887" w:type="dxa"/>
            <w:gridSpan w:val="2"/>
            <w:shd w:val="clear" w:color="auto" w:fill="E7E6E6" w:themeFill="background2"/>
          </w:tcPr>
          <w:p w:rsidR="002974BE" w:rsidRPr="00DC6B25" w:rsidRDefault="002974BE" w:rsidP="007A7D34">
            <w:pPr>
              <w:ind w:right="-200"/>
              <w:rPr>
                <w:rFonts w:ascii="Arial" w:hAnsi="Arial" w:cs="Arial"/>
                <w:b/>
                <w:sz w:val="24"/>
                <w:szCs w:val="24"/>
              </w:rPr>
            </w:pPr>
            <w:r w:rsidRPr="00DC6B25">
              <w:rPr>
                <w:rFonts w:ascii="Arial" w:hAnsi="Arial" w:cs="Arial"/>
                <w:b/>
                <w:sz w:val="24"/>
                <w:szCs w:val="24"/>
              </w:rPr>
              <w:lastRenderedPageBreak/>
              <w:t>Przebieg zajęć</w:t>
            </w:r>
            <w:r w:rsidR="00877A44">
              <w:rPr>
                <w:rStyle w:val="Odwoanieprzypisudolnego"/>
                <w:rFonts w:ascii="Arial" w:hAnsi="Arial" w:cs="Arial"/>
                <w:b/>
                <w:sz w:val="24"/>
                <w:szCs w:val="24"/>
              </w:rPr>
              <w:footnoteReference w:id="2"/>
            </w:r>
          </w:p>
        </w:tc>
      </w:tr>
      <w:tr w:rsidR="002974BE" w:rsidRPr="00DC6B25" w:rsidTr="007A7D34">
        <w:tc>
          <w:tcPr>
            <w:tcW w:w="833" w:type="dxa"/>
          </w:tcPr>
          <w:p w:rsidR="002974BE" w:rsidRPr="00DC6B25" w:rsidRDefault="002974BE" w:rsidP="007A7D34">
            <w:pPr>
              <w:ind w:right="-200"/>
              <w:rPr>
                <w:rFonts w:ascii="Arial" w:hAnsi="Arial" w:cs="Arial"/>
                <w:sz w:val="24"/>
                <w:szCs w:val="24"/>
              </w:rPr>
            </w:pPr>
            <w:r>
              <w:rPr>
                <w:rFonts w:ascii="Arial" w:hAnsi="Arial" w:cs="Arial"/>
                <w:sz w:val="24"/>
                <w:szCs w:val="24"/>
              </w:rPr>
              <w:t>2x</w:t>
            </w:r>
            <w:r w:rsidRPr="00DC6B25">
              <w:rPr>
                <w:rFonts w:ascii="Arial" w:hAnsi="Arial" w:cs="Arial"/>
                <w:sz w:val="24"/>
                <w:szCs w:val="24"/>
              </w:rPr>
              <w:t>90’</w:t>
            </w:r>
          </w:p>
        </w:tc>
        <w:tc>
          <w:tcPr>
            <w:tcW w:w="13054" w:type="dxa"/>
          </w:tcPr>
          <w:p w:rsidR="00147B60" w:rsidRPr="005A02FD" w:rsidRDefault="00147B60" w:rsidP="00F8080D">
            <w:pPr>
              <w:pStyle w:val="Akapitzlist"/>
              <w:numPr>
                <w:ilvl w:val="0"/>
                <w:numId w:val="50"/>
              </w:numPr>
              <w:spacing w:after="120" w:line="360" w:lineRule="auto"/>
              <w:contextualSpacing w:val="0"/>
              <w:rPr>
                <w:rFonts w:ascii="Arial" w:hAnsi="Arial" w:cs="Arial"/>
                <w:sz w:val="24"/>
                <w:szCs w:val="24"/>
              </w:rPr>
            </w:pPr>
            <w:r w:rsidRPr="005A02FD">
              <w:rPr>
                <w:rFonts w:ascii="Arial" w:hAnsi="Arial" w:cs="Arial"/>
                <w:b/>
                <w:sz w:val="24"/>
                <w:szCs w:val="24"/>
              </w:rPr>
              <w:t>Szkoła widziana oczyma kadry kierowniczej/pracowników operacyjnych JST– 30 minut</w:t>
            </w:r>
          </w:p>
          <w:p w:rsidR="00147B60" w:rsidRPr="00A02937" w:rsidRDefault="00147B60" w:rsidP="00147B60">
            <w:pPr>
              <w:rPr>
                <w:rFonts w:ascii="Arial" w:hAnsi="Arial" w:cs="Arial"/>
                <w:sz w:val="24"/>
                <w:szCs w:val="24"/>
                <w:lang w:eastAsia="pl-PL"/>
              </w:rPr>
            </w:pPr>
            <w:r w:rsidRPr="00A02937">
              <w:rPr>
                <w:rFonts w:ascii="Arial" w:hAnsi="Arial" w:cs="Arial"/>
                <w:sz w:val="24"/>
                <w:szCs w:val="24"/>
                <w:lang w:eastAsia="pl-PL"/>
              </w:rPr>
              <w:t>Uczestnicy pracują w jednorodnych zespołach samorządowych. Zadaniem każdego zespołu jest przygotowanie metaforycznej wizualizacji/ rysunku na ½ karty flipcharta, który obrazuje szkołę jako organizację (Jaka jest szkoła? Jak widzą szkołę? Jak funkcjonuje?). Osoby w poszczególnych zespołach wspólnie ustalają, co jest dla nich ważne i co ma się znaleźć na rysunku. Następnie każdy zespół prezentuje swój mini plakat, odnosząc się do kluczowych elementów, które się na nim znalazły.</w:t>
            </w:r>
          </w:p>
          <w:p w:rsidR="00147B60" w:rsidRPr="00EE3F56" w:rsidRDefault="00147B60" w:rsidP="00F8080D">
            <w:pPr>
              <w:pStyle w:val="Akapitzlist"/>
              <w:numPr>
                <w:ilvl w:val="0"/>
                <w:numId w:val="50"/>
              </w:numPr>
              <w:spacing w:after="120" w:line="360" w:lineRule="auto"/>
              <w:contextualSpacing w:val="0"/>
              <w:rPr>
                <w:rFonts w:ascii="Arial" w:hAnsi="Arial" w:cs="Arial"/>
                <w:b/>
                <w:sz w:val="24"/>
                <w:szCs w:val="24"/>
              </w:rPr>
            </w:pPr>
            <w:r w:rsidRPr="00DC2E27">
              <w:rPr>
                <w:rFonts w:ascii="Arial" w:hAnsi="Arial" w:cs="Arial"/>
                <w:b/>
                <w:sz w:val="24"/>
                <w:szCs w:val="24"/>
              </w:rPr>
              <w:t xml:space="preserve">Wymagania Państwa wyznacznikiem budowania jakości szkół/przedszkoli – </w:t>
            </w:r>
            <w:r w:rsidRPr="00EE3F56">
              <w:rPr>
                <w:rFonts w:ascii="Arial" w:hAnsi="Arial" w:cs="Arial"/>
                <w:b/>
                <w:sz w:val="24"/>
                <w:szCs w:val="24"/>
              </w:rPr>
              <w:t xml:space="preserve">10 minut </w:t>
            </w:r>
          </w:p>
          <w:p w:rsidR="00147B60" w:rsidRPr="00A02937" w:rsidRDefault="00147B60" w:rsidP="00147B60">
            <w:pPr>
              <w:rPr>
                <w:rFonts w:ascii="Arial" w:hAnsi="Arial" w:cs="Arial"/>
                <w:sz w:val="24"/>
                <w:szCs w:val="24"/>
                <w:lang w:eastAsia="pl-PL"/>
              </w:rPr>
            </w:pPr>
            <w:r w:rsidRPr="00A02937">
              <w:rPr>
                <w:rFonts w:ascii="Arial" w:hAnsi="Arial" w:cs="Arial"/>
                <w:sz w:val="24"/>
                <w:szCs w:val="24"/>
                <w:lang w:eastAsia="pl-PL"/>
              </w:rPr>
              <w:t xml:space="preserve">Trener inicjuje dyskusję na forum w odniesieniu do podobieństw i różnic zaprezentowanych „obrazów szkoły”. Trener dopytuje uczestników o to: Co jest wyznacznikiem kierunku zmian dla szkół/przedszkoli? Co jest wyznacznikiem jakości pracy szkoły/przedszkola? Odnosi się do  Wymagań Państwa, które są rodzajem wyrażenia oczekiwań i kontraktu Państwa ze szkołami -  i tego, jakie być powinny (Załącznik 1. Wymagania Państwa). Trener krótko odnosi się do wybranych wymagań. To, czy szkoły/przedszkola będą odpowiadały na stawiane im wymogi/oczekiwania, zależy od planowanych i zorganizowanych działań na rzecz oświaty na  poziomie samorządu, dyrektora szkoły oraz całego </w:t>
            </w:r>
            <w:r w:rsidRPr="00A02937">
              <w:rPr>
                <w:rFonts w:ascii="Arial" w:hAnsi="Arial" w:cs="Arial"/>
                <w:sz w:val="24"/>
                <w:szCs w:val="24"/>
                <w:lang w:eastAsia="pl-PL"/>
              </w:rPr>
              <w:lastRenderedPageBreak/>
              <w:t>zespołu nauczycieli. Trener podkreśla, że szkoły muszą się zmieniać, żeby realizować wymagania państwa, które są odzwierciedleniem tego, jak się zmienia rzeczywistość. Wyzwaniem dla szkół/przedszkoli jest stawanie się organizacjami uczącymi się.</w:t>
            </w:r>
          </w:p>
          <w:p w:rsidR="00147B60" w:rsidRPr="005A02FD" w:rsidRDefault="00147B60" w:rsidP="00F8080D">
            <w:pPr>
              <w:pStyle w:val="Akapitzlist"/>
              <w:numPr>
                <w:ilvl w:val="0"/>
                <w:numId w:val="50"/>
              </w:numPr>
              <w:spacing w:after="120" w:line="360" w:lineRule="auto"/>
              <w:contextualSpacing w:val="0"/>
              <w:rPr>
                <w:rFonts w:ascii="Arial" w:hAnsi="Arial" w:cs="Arial"/>
                <w:b/>
                <w:sz w:val="24"/>
                <w:szCs w:val="24"/>
              </w:rPr>
            </w:pPr>
            <w:r w:rsidRPr="005A02FD">
              <w:rPr>
                <w:rFonts w:ascii="Arial" w:hAnsi="Arial" w:cs="Arial"/>
                <w:b/>
                <w:sz w:val="24"/>
                <w:szCs w:val="24"/>
              </w:rPr>
              <w:t xml:space="preserve">Cechy wyróżniające organizację uczącą się wg. P. Senge – 50 minut </w:t>
            </w:r>
          </w:p>
          <w:p w:rsidR="00A02937" w:rsidRPr="00A02937" w:rsidRDefault="00147B60" w:rsidP="00A02937">
            <w:pPr>
              <w:rPr>
                <w:rFonts w:ascii="Arial" w:hAnsi="Arial" w:cs="Arial"/>
                <w:sz w:val="24"/>
                <w:szCs w:val="24"/>
                <w:lang w:eastAsia="pl-PL"/>
              </w:rPr>
            </w:pPr>
            <w:r w:rsidRPr="00A02937">
              <w:rPr>
                <w:rFonts w:ascii="Arial" w:hAnsi="Arial" w:cs="Arial"/>
                <w:sz w:val="24"/>
                <w:szCs w:val="24"/>
                <w:lang w:eastAsia="pl-PL"/>
              </w:rPr>
              <w:t>Trener informuje grupę, że teraz przyjrzą się charakterowi organizacji uczących się. Następnie zaprasza uczestników szkolenia do pracy przy pięciu „stolikach eksperckich”. Na stolikach rozkłada kartki A4 z zapisanymi cechami wyróżniającymi organizację uczącą się (mistrzostwo osobiste MO, modele myślowe MM, wspólna wizja WW, zespołowe uczenie się ZUS, myślenie systemowe MS) oraz prosi uczestników o rozlosowanie karteczek, na których zapisane są skrótowo nazwy czynników  (MO, MM, WW, ZUS, MS). Po połączeniu w zespoły wg klucza uczestnicy zapoznają się z materiałem, odnoszącym się do jednej z cech wyróżniających organizację uczącą się (</w:t>
            </w:r>
            <w:r w:rsidR="00A02937">
              <w:rPr>
                <w:rFonts w:ascii="Arial" w:hAnsi="Arial" w:cs="Arial"/>
                <w:sz w:val="24"/>
                <w:szCs w:val="24"/>
                <w:lang w:eastAsia="pl-PL"/>
              </w:rPr>
              <w:t xml:space="preserve">Załącznik 2) </w:t>
            </w:r>
            <w:r w:rsidRPr="00A02937">
              <w:rPr>
                <w:rFonts w:ascii="Arial" w:hAnsi="Arial" w:cs="Arial"/>
                <w:sz w:val="24"/>
                <w:szCs w:val="24"/>
                <w:lang w:eastAsia="pl-PL"/>
              </w:rPr>
              <w:t>oraz przygotowują mapę myśli, aby w kolejnym kroku omówić ją na forum. (20 minut przygotowanie plakatu oraz 5 minut na prezentację mapy każdego zespołu z ewentualnym uzupełnieniem trenera).</w:t>
            </w:r>
          </w:p>
          <w:p w:rsidR="00A02937" w:rsidRPr="00A02937" w:rsidRDefault="00A02937" w:rsidP="00F8080D">
            <w:pPr>
              <w:pStyle w:val="Akapitzlist"/>
              <w:numPr>
                <w:ilvl w:val="0"/>
                <w:numId w:val="50"/>
              </w:numPr>
              <w:rPr>
                <w:rFonts w:ascii="Arial" w:hAnsi="Arial" w:cs="Arial"/>
                <w:b/>
                <w:sz w:val="24"/>
                <w:szCs w:val="24"/>
                <w:lang w:eastAsia="ja-JP"/>
              </w:rPr>
            </w:pPr>
            <w:r w:rsidRPr="00A02937">
              <w:rPr>
                <w:rFonts w:ascii="Arial" w:hAnsi="Arial" w:cs="Arial"/>
                <w:b/>
                <w:sz w:val="24"/>
                <w:szCs w:val="24"/>
                <w:lang w:eastAsia="ja-JP"/>
              </w:rPr>
              <w:t>Nasze szkoły / przedszkola przez pryzmat organizacji uczących się – refleksja indywidu</w:t>
            </w:r>
            <w:r w:rsidR="006B2FA3">
              <w:rPr>
                <w:rFonts w:ascii="Arial" w:hAnsi="Arial" w:cs="Arial"/>
                <w:b/>
                <w:sz w:val="24"/>
                <w:szCs w:val="24"/>
                <w:lang w:eastAsia="ja-JP"/>
              </w:rPr>
              <w:t>a</w:t>
            </w:r>
            <w:r w:rsidRPr="00A02937">
              <w:rPr>
                <w:rFonts w:ascii="Arial" w:hAnsi="Arial" w:cs="Arial"/>
                <w:b/>
                <w:sz w:val="24"/>
                <w:szCs w:val="24"/>
                <w:lang w:eastAsia="ja-JP"/>
              </w:rPr>
              <w:t xml:space="preserve">lna </w:t>
            </w:r>
            <w:r w:rsidRPr="00A02937">
              <w:rPr>
                <w:rFonts w:ascii="Arial" w:hAnsi="Arial" w:cs="Arial"/>
                <w:sz w:val="24"/>
                <w:szCs w:val="24"/>
                <w:lang w:eastAsia="ja-JP"/>
              </w:rPr>
              <w:t xml:space="preserve"> – 20 minut </w:t>
            </w:r>
          </w:p>
          <w:p w:rsidR="00A02937" w:rsidRPr="00F54CBE" w:rsidRDefault="00A02937" w:rsidP="00A02937">
            <w:pPr>
              <w:rPr>
                <w:rFonts w:cs="Arial"/>
              </w:rPr>
            </w:pPr>
            <w:r w:rsidRPr="00A02937">
              <w:rPr>
                <w:rFonts w:ascii="Arial" w:hAnsi="Arial" w:cs="Arial"/>
                <w:sz w:val="24"/>
                <w:szCs w:val="24"/>
                <w:lang w:eastAsia="pl-PL"/>
              </w:rPr>
              <w:t xml:space="preserve">Trener wywiesza plakat z tarczą strzelniczą: </w:t>
            </w:r>
            <w:r w:rsidRPr="00A02937">
              <w:rPr>
                <w:rFonts w:ascii="Arial" w:hAnsi="Arial" w:cs="Arial"/>
                <w:i/>
                <w:sz w:val="24"/>
                <w:szCs w:val="24"/>
                <w:lang w:eastAsia="pl-PL"/>
              </w:rPr>
              <w:t>Szkoły/przedszkola przez pryzmat organizacji uczącej się</w:t>
            </w:r>
            <w:r w:rsidRPr="00A02937">
              <w:rPr>
                <w:rFonts w:ascii="Arial" w:hAnsi="Arial" w:cs="Arial"/>
                <w:sz w:val="24"/>
                <w:szCs w:val="24"/>
                <w:lang w:eastAsia="pl-PL"/>
              </w:rPr>
              <w:t>. Omawia sposób wypełnienia tarczy (Załącznik 3</w:t>
            </w:r>
            <w:r w:rsidR="00F54CBE">
              <w:rPr>
                <w:rFonts w:ascii="Arial" w:hAnsi="Arial" w:cs="Arial"/>
                <w:sz w:val="24"/>
                <w:szCs w:val="24"/>
                <w:lang w:eastAsia="pl-PL"/>
              </w:rPr>
              <w:t xml:space="preserve"> - </w:t>
            </w:r>
            <w:r w:rsidR="00F54CBE" w:rsidRPr="00F54CBE">
              <w:rPr>
                <w:rFonts w:ascii="Arial" w:hAnsi="Arial" w:cs="Arial"/>
                <w:sz w:val="24"/>
                <w:szCs w:val="24"/>
                <w:lang w:eastAsia="pl-PL"/>
              </w:rPr>
              <w:t>prosi o dokonanie oceny poszczególnych czynników wyróżniających organizację ucząca się w kontekście szkół / przedszkoli na skali 1 – 6, gdzie 1 oznacza w ogóle nie spełnia, a 6 spe</w:t>
            </w:r>
            <w:r w:rsidR="006B2FA3">
              <w:rPr>
                <w:rFonts w:ascii="Arial" w:hAnsi="Arial" w:cs="Arial"/>
                <w:sz w:val="24"/>
                <w:szCs w:val="24"/>
                <w:lang w:eastAsia="pl-PL"/>
              </w:rPr>
              <w:t>łnia na bardzo wysokim poziomie</w:t>
            </w:r>
            <w:r w:rsidRPr="00A02937">
              <w:rPr>
                <w:rFonts w:ascii="Arial" w:hAnsi="Arial" w:cs="Arial"/>
                <w:sz w:val="24"/>
                <w:szCs w:val="24"/>
                <w:lang w:eastAsia="pl-PL"/>
              </w:rPr>
              <w:t xml:space="preserve">). Zapewnia o anonimowości refleksji. Prosi uczestników szkolenia  o podzielenie się doświadczeniami/ spostrzeżeniami w badanym kontekście. Zaprasza do samodzielnego wypełnienia karty pracy. Zbiera karty, tasuje i ponownie w przypadkowej kolejności rozdaje je uczestnikom. Zaprasza uczestników do przeniesienia </w:t>
            </w:r>
            <w:r w:rsidRPr="00A02937">
              <w:rPr>
                <w:rFonts w:ascii="Arial" w:hAnsi="Arial" w:cs="Arial"/>
                <w:sz w:val="24"/>
                <w:szCs w:val="24"/>
                <w:lang w:eastAsia="pl-PL"/>
              </w:rPr>
              <w:lastRenderedPageBreak/>
              <w:t xml:space="preserve">wyniku na zbiorczą tarczę. Omówienie na forum: </w:t>
            </w:r>
            <w:r w:rsidRPr="00A02937">
              <w:rPr>
                <w:rFonts w:ascii="Arial" w:hAnsi="Arial" w:cs="Arial"/>
                <w:i/>
                <w:sz w:val="24"/>
                <w:szCs w:val="24"/>
                <w:lang w:eastAsia="pl-PL"/>
              </w:rPr>
              <w:t>Gdzie jesteście Państwo zadowoleni i daliście wysoką notę? Proszę o podanie przykładów wpływających na Państwa satysfakcję/ Gdzie jesteście Państwo niezadowoleni i daliście niską notę? (Z czego to wynika?)</w:t>
            </w:r>
            <w:r w:rsidRPr="00A02937">
              <w:rPr>
                <w:rFonts w:ascii="Arial" w:hAnsi="Arial" w:cs="Arial"/>
                <w:sz w:val="24"/>
                <w:szCs w:val="24"/>
                <w:lang w:eastAsia="pl-PL"/>
              </w:rPr>
              <w:t xml:space="preserve">. </w:t>
            </w:r>
          </w:p>
          <w:p w:rsidR="00A02937" w:rsidRPr="005A02FD" w:rsidRDefault="00A02937" w:rsidP="00F8080D">
            <w:pPr>
              <w:pStyle w:val="Akapitzlist"/>
              <w:numPr>
                <w:ilvl w:val="0"/>
                <w:numId w:val="50"/>
              </w:numPr>
              <w:spacing w:after="120" w:line="360" w:lineRule="auto"/>
              <w:contextualSpacing w:val="0"/>
              <w:rPr>
                <w:rFonts w:ascii="Arial" w:hAnsi="Arial" w:cs="Arial"/>
                <w:b/>
                <w:sz w:val="24"/>
                <w:szCs w:val="24"/>
              </w:rPr>
            </w:pPr>
            <w:r w:rsidRPr="005A02FD">
              <w:rPr>
                <w:rFonts w:ascii="Arial" w:hAnsi="Arial" w:cs="Arial"/>
                <w:b/>
                <w:sz w:val="24"/>
                <w:szCs w:val="24"/>
              </w:rPr>
              <w:t>Dyskusja wokół 5 pytań Jona Scherera (5Q) -  55 minut</w:t>
            </w:r>
          </w:p>
          <w:p w:rsidR="00A02937" w:rsidRPr="00A02937" w:rsidRDefault="00A02937" w:rsidP="00A02937">
            <w:pPr>
              <w:rPr>
                <w:rFonts w:ascii="Arial" w:hAnsi="Arial" w:cs="Arial"/>
                <w:sz w:val="24"/>
                <w:szCs w:val="24"/>
              </w:rPr>
            </w:pPr>
            <w:r w:rsidRPr="00A02937">
              <w:rPr>
                <w:rFonts w:ascii="Arial" w:hAnsi="Arial" w:cs="Arial"/>
                <w:i/>
                <w:sz w:val="24"/>
                <w:szCs w:val="24"/>
              </w:rPr>
              <w:t>Co mogą  zrobić samorządy, by tę sytuację poprawić</w:t>
            </w:r>
            <w:r w:rsidRPr="00A02937">
              <w:rPr>
                <w:rFonts w:ascii="Arial" w:hAnsi="Arial" w:cs="Arial"/>
                <w:sz w:val="24"/>
                <w:szCs w:val="24"/>
              </w:rPr>
              <w:t>? (zapisanie pytania na flipcharcie) – poszukamy odpowiedzi na to pytanie w drodze dyskusji wokół 5 pytań Jona Scherera (5Q).</w:t>
            </w:r>
          </w:p>
          <w:p w:rsidR="00A02937" w:rsidRPr="00A02937" w:rsidRDefault="00A02937" w:rsidP="00A02937">
            <w:pPr>
              <w:rPr>
                <w:rFonts w:ascii="Arial" w:hAnsi="Arial" w:cs="Arial"/>
                <w:sz w:val="24"/>
                <w:szCs w:val="24"/>
              </w:rPr>
            </w:pPr>
            <w:r w:rsidRPr="00A02937">
              <w:rPr>
                <w:rFonts w:ascii="Arial" w:hAnsi="Arial" w:cs="Arial"/>
                <w:sz w:val="24"/>
                <w:szCs w:val="24"/>
              </w:rPr>
              <w:t>Każde z poniższych pytań zapisujemy na kartce A4 innego koloru oraz przygotowujemy paski papieru w 5 kolorach do rejestrowania odpowiedzi przez uczestników.</w:t>
            </w:r>
          </w:p>
          <w:p w:rsidR="00A02937" w:rsidRPr="00A02937" w:rsidRDefault="00A02937" w:rsidP="00A02937">
            <w:pPr>
              <w:rPr>
                <w:rFonts w:ascii="Arial" w:hAnsi="Arial" w:cs="Arial"/>
                <w:i/>
                <w:sz w:val="24"/>
                <w:szCs w:val="24"/>
              </w:rPr>
            </w:pPr>
            <w:r w:rsidRPr="00A02937">
              <w:rPr>
                <w:rFonts w:ascii="Arial" w:hAnsi="Arial" w:cs="Arial"/>
                <w:i/>
                <w:sz w:val="24"/>
                <w:szCs w:val="24"/>
              </w:rPr>
              <w:t xml:space="preserve">Czego jako samorządy  możemy  </w:t>
            </w:r>
            <w:r w:rsidRPr="00A02937">
              <w:rPr>
                <w:rFonts w:ascii="Arial" w:hAnsi="Arial" w:cs="Arial"/>
                <w:b/>
                <w:i/>
                <w:sz w:val="24"/>
                <w:szCs w:val="24"/>
              </w:rPr>
              <w:t>robić więcej</w:t>
            </w:r>
            <w:r w:rsidRPr="00A02937">
              <w:rPr>
                <w:rFonts w:ascii="Arial" w:hAnsi="Arial" w:cs="Arial"/>
                <w:i/>
                <w:sz w:val="24"/>
                <w:szCs w:val="24"/>
              </w:rPr>
              <w:t>, aby szkoły/przedszkola stawały się organizacjami uczącymi się?</w:t>
            </w:r>
          </w:p>
          <w:p w:rsidR="00A02937" w:rsidRPr="00A02937" w:rsidRDefault="00A02937" w:rsidP="00A02937">
            <w:pPr>
              <w:rPr>
                <w:rFonts w:ascii="Arial" w:hAnsi="Arial" w:cs="Arial"/>
                <w:i/>
                <w:sz w:val="24"/>
                <w:szCs w:val="24"/>
              </w:rPr>
            </w:pPr>
            <w:r w:rsidRPr="00A02937">
              <w:rPr>
                <w:rFonts w:ascii="Arial" w:hAnsi="Arial" w:cs="Arial"/>
                <w:i/>
                <w:sz w:val="24"/>
                <w:szCs w:val="24"/>
              </w:rPr>
              <w:t xml:space="preserve">Czego jako samorządy możemy  </w:t>
            </w:r>
            <w:r w:rsidRPr="00A02937">
              <w:rPr>
                <w:rFonts w:ascii="Arial" w:hAnsi="Arial" w:cs="Arial"/>
                <w:b/>
                <w:i/>
                <w:sz w:val="24"/>
                <w:szCs w:val="24"/>
              </w:rPr>
              <w:t>robić mniej</w:t>
            </w:r>
            <w:r w:rsidRPr="00A02937">
              <w:rPr>
                <w:rFonts w:ascii="Arial" w:hAnsi="Arial" w:cs="Arial"/>
                <w:i/>
                <w:sz w:val="24"/>
                <w:szCs w:val="24"/>
              </w:rPr>
              <w:t xml:space="preserve">, aby szkoły/przedszkola stawały się organizacjami uczącymi się? </w:t>
            </w:r>
          </w:p>
          <w:p w:rsidR="00A02937" w:rsidRPr="00A02937" w:rsidRDefault="00A02937" w:rsidP="00A02937">
            <w:pPr>
              <w:rPr>
                <w:rFonts w:ascii="Arial" w:hAnsi="Arial" w:cs="Arial"/>
                <w:i/>
                <w:sz w:val="24"/>
                <w:szCs w:val="24"/>
              </w:rPr>
            </w:pPr>
            <w:r w:rsidRPr="00A02937">
              <w:rPr>
                <w:rFonts w:ascii="Arial" w:hAnsi="Arial" w:cs="Arial"/>
                <w:i/>
                <w:sz w:val="24"/>
                <w:szCs w:val="24"/>
              </w:rPr>
              <w:t xml:space="preserve">Co jako samorządy możemy </w:t>
            </w:r>
            <w:r w:rsidRPr="00A02937">
              <w:rPr>
                <w:rFonts w:ascii="Arial" w:hAnsi="Arial" w:cs="Arial"/>
                <w:b/>
                <w:i/>
                <w:sz w:val="24"/>
                <w:szCs w:val="24"/>
              </w:rPr>
              <w:t>robić inaczej</w:t>
            </w:r>
            <w:r w:rsidRPr="00A02937">
              <w:rPr>
                <w:rFonts w:ascii="Arial" w:hAnsi="Arial" w:cs="Arial"/>
                <w:i/>
                <w:sz w:val="24"/>
                <w:szCs w:val="24"/>
              </w:rPr>
              <w:t xml:space="preserve">, aby szkoły/przedszkola stawały się organizacjami uczącymi się?  </w:t>
            </w:r>
          </w:p>
          <w:p w:rsidR="00A02937" w:rsidRPr="00A02937" w:rsidRDefault="00A02937" w:rsidP="00A02937">
            <w:pPr>
              <w:rPr>
                <w:rFonts w:ascii="Arial" w:hAnsi="Arial" w:cs="Arial"/>
                <w:i/>
                <w:sz w:val="24"/>
                <w:szCs w:val="24"/>
              </w:rPr>
            </w:pPr>
            <w:r w:rsidRPr="00A02937">
              <w:rPr>
                <w:rFonts w:ascii="Arial" w:hAnsi="Arial" w:cs="Arial"/>
                <w:i/>
                <w:sz w:val="24"/>
                <w:szCs w:val="24"/>
              </w:rPr>
              <w:t xml:space="preserve">Co jako samorządy możemy </w:t>
            </w:r>
            <w:r w:rsidRPr="00A02937">
              <w:rPr>
                <w:rFonts w:ascii="Arial" w:hAnsi="Arial" w:cs="Arial"/>
                <w:b/>
                <w:i/>
                <w:sz w:val="24"/>
                <w:szCs w:val="24"/>
              </w:rPr>
              <w:t>przestać robić</w:t>
            </w:r>
            <w:r w:rsidRPr="00A02937">
              <w:rPr>
                <w:rFonts w:ascii="Arial" w:hAnsi="Arial" w:cs="Arial"/>
                <w:i/>
                <w:sz w:val="24"/>
                <w:szCs w:val="24"/>
              </w:rPr>
              <w:t>, aby szkoły/przedszkola stawały się organizacjami uczącymi się?</w:t>
            </w:r>
          </w:p>
          <w:p w:rsidR="00A02937" w:rsidRPr="00A02937" w:rsidRDefault="00A02937" w:rsidP="00A02937">
            <w:pPr>
              <w:rPr>
                <w:rFonts w:ascii="Arial" w:hAnsi="Arial" w:cs="Arial"/>
                <w:i/>
                <w:sz w:val="24"/>
                <w:szCs w:val="24"/>
              </w:rPr>
            </w:pPr>
            <w:r w:rsidRPr="00A02937">
              <w:rPr>
                <w:rFonts w:ascii="Arial" w:hAnsi="Arial" w:cs="Arial"/>
                <w:i/>
                <w:sz w:val="24"/>
                <w:szCs w:val="24"/>
              </w:rPr>
              <w:t xml:space="preserve">Co jako samorządy możemy  </w:t>
            </w:r>
            <w:r w:rsidRPr="00A02937">
              <w:rPr>
                <w:rFonts w:ascii="Arial" w:hAnsi="Arial" w:cs="Arial"/>
                <w:b/>
                <w:i/>
                <w:sz w:val="24"/>
                <w:szCs w:val="24"/>
              </w:rPr>
              <w:t>zacząć robić</w:t>
            </w:r>
            <w:r w:rsidRPr="00A02937">
              <w:rPr>
                <w:rFonts w:ascii="Arial" w:hAnsi="Arial" w:cs="Arial"/>
                <w:i/>
                <w:sz w:val="24"/>
                <w:szCs w:val="24"/>
              </w:rPr>
              <w:t xml:space="preserve">, aby szkoły/przedszkola stawały się organizacjami uczącymi się?  </w:t>
            </w:r>
          </w:p>
          <w:p w:rsidR="00A02937" w:rsidRPr="00A02937" w:rsidRDefault="00A02937" w:rsidP="00A02937">
            <w:pPr>
              <w:rPr>
                <w:rFonts w:ascii="Arial" w:hAnsi="Arial" w:cs="Arial"/>
                <w:sz w:val="24"/>
                <w:szCs w:val="24"/>
              </w:rPr>
            </w:pPr>
            <w:r w:rsidRPr="00A02937">
              <w:rPr>
                <w:rFonts w:ascii="Arial" w:hAnsi="Arial" w:cs="Arial"/>
                <w:sz w:val="24"/>
                <w:szCs w:val="24"/>
              </w:rPr>
              <w:t>Trener wywiesza kartkę z pierwszym pytaniem oraz prosi uczestników o indywidualne zapisanie odpowiedzi (rejestrowanie odpowiedzi na paskach zgodnych z kolorem kartki, na której zapisane jest pytanie). Tak samo pracujemy z kolejnymi pytaniami. Powstaje pięć  „paczek myśli”.</w:t>
            </w:r>
          </w:p>
          <w:p w:rsidR="00A02937" w:rsidRPr="00A02937" w:rsidRDefault="00A02937" w:rsidP="00A02937">
            <w:pPr>
              <w:rPr>
                <w:rFonts w:ascii="Arial" w:hAnsi="Arial" w:cs="Arial"/>
                <w:sz w:val="24"/>
                <w:szCs w:val="24"/>
              </w:rPr>
            </w:pPr>
            <w:r w:rsidRPr="00A02937">
              <w:rPr>
                <w:rFonts w:ascii="Arial" w:hAnsi="Arial" w:cs="Arial"/>
                <w:sz w:val="24"/>
                <w:szCs w:val="24"/>
              </w:rPr>
              <w:t xml:space="preserve">Połączenie uczestników w 5 grup. Każda grupa otrzymuje losowo jedną „paczkę myśli”. Mają za zadanie dokonać </w:t>
            </w:r>
            <w:r w:rsidRPr="00A02937">
              <w:rPr>
                <w:rFonts w:ascii="Arial" w:hAnsi="Arial" w:cs="Arial"/>
                <w:sz w:val="24"/>
                <w:szCs w:val="24"/>
              </w:rPr>
              <w:lastRenderedPageBreak/>
              <w:t xml:space="preserve">analizy banku odpowiedzi. Na koniec każda grupa prezentuje przygotowany materiał. </w:t>
            </w:r>
          </w:p>
          <w:p w:rsidR="00A02937" w:rsidRPr="00977F73" w:rsidRDefault="00A02937" w:rsidP="00F8080D">
            <w:pPr>
              <w:pStyle w:val="Akapitzlist"/>
              <w:numPr>
                <w:ilvl w:val="0"/>
                <w:numId w:val="50"/>
              </w:numPr>
              <w:spacing w:after="120" w:line="360" w:lineRule="auto"/>
              <w:contextualSpacing w:val="0"/>
              <w:rPr>
                <w:rFonts w:ascii="Arial" w:hAnsi="Arial" w:cs="Arial"/>
                <w:b/>
                <w:sz w:val="24"/>
                <w:szCs w:val="24"/>
              </w:rPr>
            </w:pPr>
            <w:r w:rsidRPr="00977F73">
              <w:rPr>
                <w:rFonts w:ascii="Arial" w:hAnsi="Arial" w:cs="Arial"/>
                <w:b/>
                <w:sz w:val="24"/>
                <w:szCs w:val="24"/>
              </w:rPr>
              <w:t xml:space="preserve">Przykłady praktyk samorządowych dających przestrzeń do rozwoju szkołom/ przedszkolom (dostosowane do odbiorcy) – 15 minut </w:t>
            </w:r>
          </w:p>
          <w:p w:rsidR="00A02937" w:rsidRPr="005005D0" w:rsidRDefault="00A02937" w:rsidP="00A02937">
            <w:pPr>
              <w:rPr>
                <w:rFonts w:ascii="Arial" w:hAnsi="Arial" w:cs="Arial"/>
                <w:sz w:val="24"/>
                <w:szCs w:val="24"/>
                <w:lang w:eastAsia="pl-PL"/>
              </w:rPr>
            </w:pPr>
            <w:r w:rsidRPr="005005D0">
              <w:rPr>
                <w:rFonts w:ascii="Arial" w:hAnsi="Arial" w:cs="Arial"/>
                <w:sz w:val="24"/>
                <w:szCs w:val="24"/>
                <w:lang w:eastAsia="pl-PL"/>
              </w:rPr>
              <w:t>Trener zaprasza grupę do obejrzenia 2-3 filmów, jako przykład praktyk samorządowych dających przestrzeń do rozwoju szkołom/ przedszkolom:</w:t>
            </w:r>
          </w:p>
          <w:p w:rsidR="00A02937" w:rsidRPr="00FB3BEE" w:rsidRDefault="00A02937" w:rsidP="00F8080D">
            <w:pPr>
              <w:pStyle w:val="Akapitzlist"/>
              <w:numPr>
                <w:ilvl w:val="0"/>
                <w:numId w:val="51"/>
              </w:numPr>
              <w:spacing w:after="120" w:line="360" w:lineRule="auto"/>
              <w:contextualSpacing w:val="0"/>
              <w:rPr>
                <w:rFonts w:ascii="Arial" w:hAnsi="Arial" w:cs="Arial"/>
                <w:sz w:val="24"/>
                <w:szCs w:val="24"/>
              </w:rPr>
            </w:pPr>
            <w:r w:rsidRPr="00FB3BEE">
              <w:rPr>
                <w:rFonts w:ascii="Arial" w:hAnsi="Arial" w:cs="Arial"/>
                <w:sz w:val="24"/>
                <w:szCs w:val="24"/>
              </w:rPr>
              <w:t xml:space="preserve">Kadra kierownicza/ pracownicy operacyjni JST gminy wiejskie: </w:t>
            </w:r>
          </w:p>
          <w:p w:rsidR="00A02937" w:rsidRPr="005005D0" w:rsidRDefault="00A02937" w:rsidP="00A02937">
            <w:pPr>
              <w:rPr>
                <w:rFonts w:ascii="Arial" w:hAnsi="Arial" w:cs="Arial"/>
                <w:sz w:val="24"/>
                <w:szCs w:val="24"/>
                <w:lang w:eastAsia="pl-PL"/>
              </w:rPr>
            </w:pPr>
            <w:r w:rsidRPr="005005D0">
              <w:rPr>
                <w:rFonts w:ascii="Arial" w:hAnsi="Arial" w:cs="Arial"/>
                <w:sz w:val="24"/>
                <w:szCs w:val="24"/>
                <w:lang w:eastAsia="pl-PL"/>
              </w:rPr>
              <w:t xml:space="preserve">Mała gmina – duże możliwości (Miasto i Gmina Murowana Goślina) – </w:t>
            </w:r>
            <w:hyperlink r:id="rId8" w:history="1">
              <w:r w:rsidR="005005D0" w:rsidRPr="005005D0">
                <w:rPr>
                  <w:rFonts w:ascii="Arial" w:hAnsi="Arial" w:cs="Arial"/>
                  <w:color w:val="0563C1"/>
                  <w:sz w:val="24"/>
                  <w:szCs w:val="24"/>
                  <w:u w:val="single"/>
                </w:rPr>
                <w:t>https://www.youtube.com/watch?v=zhI_YAuPMnw</w:t>
              </w:r>
            </w:hyperlink>
            <w:r w:rsidR="005005D0" w:rsidRPr="005005D0">
              <w:rPr>
                <w:rFonts w:ascii="Arial" w:hAnsi="Arial" w:cs="Arial"/>
                <w:sz w:val="24"/>
                <w:szCs w:val="24"/>
              </w:rPr>
              <w:t xml:space="preserve"> [dostęp dn. 20.12.2017]</w:t>
            </w:r>
          </w:p>
          <w:p w:rsidR="00A02937" w:rsidRPr="005005D0" w:rsidRDefault="00A02937" w:rsidP="00A02937">
            <w:pPr>
              <w:rPr>
                <w:rFonts w:ascii="Arial" w:hAnsi="Arial" w:cs="Arial"/>
                <w:sz w:val="24"/>
                <w:szCs w:val="24"/>
                <w:lang w:eastAsia="pl-PL"/>
              </w:rPr>
            </w:pPr>
            <w:r w:rsidRPr="005005D0">
              <w:rPr>
                <w:rFonts w:ascii="Arial" w:hAnsi="Arial" w:cs="Arial"/>
                <w:sz w:val="24"/>
                <w:szCs w:val="24"/>
                <w:lang w:eastAsia="pl-PL"/>
              </w:rPr>
              <w:t xml:space="preserve">Jak wpływać na gminę? – </w:t>
            </w:r>
            <w:hyperlink r:id="rId9" w:history="1">
              <w:r w:rsidR="005005D0" w:rsidRPr="005005D0">
                <w:rPr>
                  <w:rFonts w:ascii="Arial" w:hAnsi="Arial" w:cs="Arial"/>
                  <w:color w:val="0563C1"/>
                  <w:sz w:val="24"/>
                  <w:szCs w:val="24"/>
                  <w:u w:val="single"/>
                </w:rPr>
                <w:t>https://www.youtube.com/watch?v=-qRBmafy8M0</w:t>
              </w:r>
            </w:hyperlink>
            <w:r w:rsidR="005005D0" w:rsidRPr="005005D0">
              <w:rPr>
                <w:rFonts w:ascii="Arial" w:hAnsi="Arial" w:cs="Arial"/>
                <w:sz w:val="24"/>
                <w:szCs w:val="24"/>
              </w:rPr>
              <w:t xml:space="preserve"> [dostęp dn. 20.12.2017]</w:t>
            </w:r>
          </w:p>
          <w:p w:rsidR="00A02937" w:rsidRPr="00EE3F56" w:rsidRDefault="00A02937" w:rsidP="00F8080D">
            <w:pPr>
              <w:pStyle w:val="Akapitzlist"/>
              <w:numPr>
                <w:ilvl w:val="0"/>
                <w:numId w:val="51"/>
              </w:numPr>
              <w:spacing w:after="120" w:line="360" w:lineRule="auto"/>
              <w:contextualSpacing w:val="0"/>
              <w:rPr>
                <w:rFonts w:ascii="Arial" w:hAnsi="Arial" w:cs="Arial"/>
                <w:sz w:val="24"/>
                <w:szCs w:val="24"/>
              </w:rPr>
            </w:pPr>
            <w:r w:rsidRPr="00EE3F56">
              <w:rPr>
                <w:rFonts w:ascii="Arial" w:hAnsi="Arial" w:cs="Arial"/>
                <w:sz w:val="24"/>
                <w:szCs w:val="24"/>
              </w:rPr>
              <w:t xml:space="preserve">Kadra kierownicza/ pracownicy operacyjni JST </w:t>
            </w:r>
            <w:r>
              <w:rPr>
                <w:rFonts w:ascii="Arial" w:hAnsi="Arial" w:cs="Arial"/>
                <w:sz w:val="24"/>
                <w:szCs w:val="24"/>
              </w:rPr>
              <w:t xml:space="preserve">- </w:t>
            </w:r>
            <w:r w:rsidRPr="00EE3F56">
              <w:rPr>
                <w:rFonts w:ascii="Arial" w:hAnsi="Arial" w:cs="Arial"/>
                <w:sz w:val="24"/>
                <w:szCs w:val="24"/>
              </w:rPr>
              <w:t xml:space="preserve">miasta </w:t>
            </w:r>
          </w:p>
          <w:p w:rsidR="00A02937" w:rsidRPr="005005D0" w:rsidRDefault="00A02937" w:rsidP="00A02937">
            <w:pPr>
              <w:rPr>
                <w:rFonts w:ascii="Arial" w:hAnsi="Arial" w:cs="Arial"/>
                <w:color w:val="FF0000"/>
                <w:sz w:val="24"/>
                <w:szCs w:val="24"/>
              </w:rPr>
            </w:pPr>
            <w:r w:rsidRPr="005005D0">
              <w:rPr>
                <w:rFonts w:ascii="Arial" w:hAnsi="Arial" w:cs="Arial"/>
                <w:sz w:val="24"/>
                <w:szCs w:val="24"/>
              </w:rPr>
              <w:t xml:space="preserve">Dobre rozwiązania edukacyjne – gwarancją sukcesu (samorząd województwa pomorskiego)– </w:t>
            </w:r>
            <w:hyperlink r:id="rId10" w:history="1">
              <w:r w:rsidR="005005D0" w:rsidRPr="005005D0">
                <w:rPr>
                  <w:rStyle w:val="Hipercze"/>
                  <w:rFonts w:ascii="Arial" w:hAnsi="Arial" w:cs="Arial"/>
                  <w:sz w:val="24"/>
                  <w:szCs w:val="24"/>
                </w:rPr>
                <w:t>https://www.youtube.com/watch?v=PJksSsJLE4</w:t>
              </w:r>
            </w:hyperlink>
            <w:r w:rsidR="005005D0" w:rsidRPr="005005D0">
              <w:rPr>
                <w:rFonts w:ascii="Arial" w:hAnsi="Arial" w:cs="Arial"/>
                <w:sz w:val="24"/>
                <w:szCs w:val="24"/>
              </w:rPr>
              <w:t xml:space="preserve"> [dostęp dn.20.12.2017]</w:t>
            </w:r>
          </w:p>
          <w:p w:rsidR="002974BE" w:rsidRPr="005005D0" w:rsidRDefault="002974BE" w:rsidP="005005D0">
            <w:pPr>
              <w:rPr>
                <w:rFonts w:cs="Arial"/>
              </w:rPr>
            </w:pPr>
          </w:p>
        </w:tc>
      </w:tr>
    </w:tbl>
    <w:p w:rsidR="002974BE" w:rsidRPr="00DC6B25" w:rsidRDefault="002974BE" w:rsidP="002974BE">
      <w:pPr>
        <w:pStyle w:val="AgendaInformation"/>
        <w:spacing w:after="120" w:line="276" w:lineRule="auto"/>
        <w:rPr>
          <w:rFonts w:ascii="Arial" w:hAnsi="Arial" w:cs="Arial"/>
          <w:b/>
          <w:sz w:val="24"/>
          <w:szCs w:val="24"/>
          <w:lang w:val="pl-PL"/>
        </w:rPr>
      </w:pPr>
      <w:r w:rsidRPr="00DC6B25">
        <w:rPr>
          <w:rFonts w:ascii="Arial" w:hAnsi="Arial" w:cs="Arial"/>
          <w:b/>
          <w:sz w:val="24"/>
          <w:szCs w:val="24"/>
          <w:lang w:val="pl-PL"/>
        </w:rPr>
        <w:lastRenderedPageBreak/>
        <w:t>Załączniki:</w:t>
      </w:r>
    </w:p>
    <w:p w:rsidR="00147B60" w:rsidRPr="00495A35" w:rsidRDefault="00147B60" w:rsidP="00147B60">
      <w:pPr>
        <w:pStyle w:val="Tekstprzypisudolnego"/>
        <w:rPr>
          <w:rFonts w:ascii="Arial" w:eastAsia="Times New Roman" w:hAnsi="Arial" w:cs="Arial"/>
          <w:sz w:val="24"/>
          <w:szCs w:val="24"/>
          <w:lang w:eastAsia="pl-PL"/>
        </w:rPr>
      </w:pPr>
      <w:r w:rsidRPr="00495A35">
        <w:rPr>
          <w:rFonts w:ascii="Arial" w:eastAsia="Times New Roman" w:hAnsi="Arial" w:cs="Arial"/>
          <w:b/>
          <w:sz w:val="24"/>
          <w:szCs w:val="24"/>
          <w:lang w:eastAsia="pl-PL"/>
        </w:rPr>
        <w:t>Załącznik 1.</w:t>
      </w:r>
      <w:r w:rsidRPr="00495A35">
        <w:rPr>
          <w:rFonts w:ascii="Arial" w:eastAsia="Times New Roman" w:hAnsi="Arial" w:cs="Arial"/>
          <w:sz w:val="24"/>
          <w:szCs w:val="24"/>
          <w:lang w:eastAsia="pl-PL"/>
        </w:rPr>
        <w:t xml:space="preserve"> Wymagania państwa</w:t>
      </w:r>
      <w:r w:rsidR="00A05821">
        <w:rPr>
          <w:rStyle w:val="Odwoanieprzypisudolnego"/>
          <w:rFonts w:ascii="Arial" w:eastAsia="Times New Roman" w:hAnsi="Arial" w:cs="Arial"/>
          <w:sz w:val="24"/>
          <w:szCs w:val="24"/>
          <w:lang w:eastAsia="pl-PL"/>
        </w:rPr>
        <w:footnoteReference w:id="3"/>
      </w:r>
      <w:r w:rsidR="005005D0">
        <w:rPr>
          <w:rFonts w:ascii="Arial" w:eastAsia="Times New Roman" w:hAnsi="Arial" w:cs="Arial"/>
          <w:sz w:val="24"/>
          <w:szCs w:val="24"/>
          <w:lang w:eastAsia="pl-PL"/>
        </w:rPr>
        <w:t xml:space="preserve">. </w:t>
      </w:r>
      <w:r w:rsidR="005005D0" w:rsidRPr="00A05821">
        <w:rPr>
          <w:rFonts w:ascii="Arial" w:eastAsia="Times New Roman" w:hAnsi="Arial" w:cs="Arial"/>
          <w:i/>
          <w:sz w:val="24"/>
          <w:szCs w:val="24"/>
          <w:lang w:eastAsia="pl-PL"/>
        </w:rPr>
        <w:t>Wydrukowane</w:t>
      </w:r>
      <w:r w:rsidR="00A05821" w:rsidRPr="00A05821">
        <w:rPr>
          <w:rFonts w:ascii="Arial" w:eastAsia="Times New Roman" w:hAnsi="Arial" w:cs="Arial"/>
          <w:i/>
          <w:sz w:val="24"/>
          <w:szCs w:val="24"/>
          <w:lang w:eastAsia="pl-PL"/>
        </w:rPr>
        <w:t xml:space="preserve"> po 1 egzemplarzu</w:t>
      </w:r>
      <w:r w:rsidR="005005D0" w:rsidRPr="00A05821">
        <w:rPr>
          <w:rFonts w:ascii="Arial" w:eastAsia="Times New Roman" w:hAnsi="Arial" w:cs="Arial"/>
          <w:i/>
          <w:sz w:val="24"/>
          <w:szCs w:val="24"/>
          <w:lang w:eastAsia="pl-PL"/>
        </w:rPr>
        <w:t xml:space="preserve"> dla każdego uczestnika. (plik Z1_1_1_4)</w:t>
      </w:r>
    </w:p>
    <w:p w:rsidR="00A02937" w:rsidRPr="007103EA" w:rsidRDefault="00147B60" w:rsidP="00755CCA">
      <w:pPr>
        <w:rPr>
          <w:rFonts w:ascii="Arial" w:hAnsi="Arial" w:cs="Arial"/>
          <w:i/>
          <w:color w:val="FF0000"/>
          <w:sz w:val="24"/>
          <w:szCs w:val="24"/>
        </w:rPr>
      </w:pPr>
      <w:r w:rsidRPr="007103EA">
        <w:rPr>
          <w:rFonts w:ascii="Arial" w:hAnsi="Arial" w:cs="Arial"/>
          <w:b/>
          <w:sz w:val="24"/>
          <w:szCs w:val="24"/>
        </w:rPr>
        <w:lastRenderedPageBreak/>
        <w:t>Załącznik 2</w:t>
      </w:r>
      <w:r w:rsidRPr="007103EA">
        <w:rPr>
          <w:rFonts w:ascii="Arial" w:hAnsi="Arial" w:cs="Arial"/>
          <w:sz w:val="24"/>
          <w:szCs w:val="24"/>
        </w:rPr>
        <w:t>.  Cechy wyróżniające organizację uczącą się</w:t>
      </w:r>
      <w:r w:rsidR="007103EA" w:rsidRPr="007103EA">
        <w:rPr>
          <w:rFonts w:ascii="Arial" w:hAnsi="Arial" w:cs="Arial"/>
          <w:sz w:val="24"/>
          <w:szCs w:val="24"/>
        </w:rPr>
        <w:t xml:space="preserve">. </w:t>
      </w:r>
      <w:r w:rsidR="007103EA" w:rsidRPr="007103EA">
        <w:rPr>
          <w:rFonts w:ascii="Arial" w:hAnsi="Arial" w:cs="Arial"/>
          <w:i/>
          <w:sz w:val="24"/>
          <w:szCs w:val="24"/>
        </w:rPr>
        <w:t>Materiał przeznaczony tylko dla Trenera. (plik Z2_1_1_4)</w:t>
      </w:r>
    </w:p>
    <w:p w:rsidR="00147B60" w:rsidRPr="003760BB" w:rsidRDefault="00A02937" w:rsidP="00755CCA">
      <w:pPr>
        <w:rPr>
          <w:rFonts w:ascii="Arial" w:hAnsi="Arial" w:cs="Arial"/>
          <w:b/>
          <w:sz w:val="24"/>
          <w:szCs w:val="24"/>
        </w:rPr>
      </w:pPr>
      <w:r w:rsidRPr="003760BB">
        <w:rPr>
          <w:rFonts w:ascii="Arial" w:hAnsi="Arial" w:cs="Arial"/>
          <w:b/>
          <w:sz w:val="24"/>
          <w:szCs w:val="24"/>
        </w:rPr>
        <w:t>Załącznik</w:t>
      </w:r>
      <w:r w:rsidR="003760BB" w:rsidRPr="003760BB">
        <w:rPr>
          <w:rFonts w:ascii="Arial" w:hAnsi="Arial" w:cs="Arial"/>
          <w:b/>
          <w:sz w:val="24"/>
          <w:szCs w:val="24"/>
        </w:rPr>
        <w:t xml:space="preserve"> 3</w:t>
      </w:r>
      <w:r w:rsidRPr="003760BB">
        <w:rPr>
          <w:rFonts w:ascii="Arial" w:hAnsi="Arial" w:cs="Arial"/>
          <w:b/>
          <w:sz w:val="24"/>
          <w:szCs w:val="24"/>
        </w:rPr>
        <w:t xml:space="preserve">. </w:t>
      </w:r>
      <w:r w:rsidRPr="003760BB">
        <w:rPr>
          <w:rFonts w:ascii="Arial" w:hAnsi="Arial" w:cs="Arial"/>
          <w:sz w:val="24"/>
          <w:szCs w:val="24"/>
        </w:rPr>
        <w:t>Tarcza str</w:t>
      </w:r>
      <w:r w:rsidR="003760BB" w:rsidRPr="003760BB">
        <w:rPr>
          <w:rFonts w:ascii="Arial" w:hAnsi="Arial" w:cs="Arial"/>
          <w:sz w:val="24"/>
          <w:szCs w:val="24"/>
        </w:rPr>
        <w:t>zelnicza do pracy indywidualnej</w:t>
      </w:r>
      <w:r w:rsidR="003760BB" w:rsidRPr="003760BB">
        <w:rPr>
          <w:rFonts w:ascii="Arial" w:hAnsi="Arial" w:cs="Arial"/>
          <w:b/>
          <w:sz w:val="24"/>
          <w:szCs w:val="24"/>
        </w:rPr>
        <w:t xml:space="preserve">. </w:t>
      </w:r>
      <w:r w:rsidR="003760BB" w:rsidRPr="00A05821">
        <w:rPr>
          <w:rFonts w:ascii="Arial" w:eastAsia="Times New Roman" w:hAnsi="Arial" w:cs="Arial"/>
          <w:i/>
          <w:sz w:val="24"/>
          <w:szCs w:val="24"/>
          <w:lang w:eastAsia="pl-PL"/>
        </w:rPr>
        <w:t>Wydrukowane po 1 egzemplarzu dla każdego uczestnika. (</w:t>
      </w:r>
      <w:r w:rsidR="003760BB">
        <w:rPr>
          <w:rFonts w:ascii="Arial" w:eastAsia="Times New Roman" w:hAnsi="Arial" w:cs="Arial"/>
          <w:i/>
          <w:sz w:val="24"/>
          <w:szCs w:val="24"/>
          <w:lang w:eastAsia="pl-PL"/>
        </w:rPr>
        <w:t>plik Z3</w:t>
      </w:r>
      <w:r w:rsidR="003760BB" w:rsidRPr="00A05821">
        <w:rPr>
          <w:rFonts w:ascii="Arial" w:eastAsia="Times New Roman" w:hAnsi="Arial" w:cs="Arial"/>
          <w:i/>
          <w:sz w:val="24"/>
          <w:szCs w:val="24"/>
          <w:lang w:eastAsia="pl-PL"/>
        </w:rPr>
        <w:t>_1_1_4)</w:t>
      </w:r>
    </w:p>
    <w:p w:rsidR="00147B60" w:rsidRDefault="00147B60" w:rsidP="00755CCA">
      <w:pPr>
        <w:rPr>
          <w:rFonts w:ascii="Arial" w:hAnsi="Arial" w:cs="Arial"/>
          <w:sz w:val="24"/>
          <w:szCs w:val="24"/>
        </w:rPr>
      </w:pPr>
    </w:p>
    <w:p w:rsidR="00B302AD" w:rsidRPr="00DC6B25" w:rsidRDefault="00B302AD" w:rsidP="00B302AD">
      <w:pPr>
        <w:rPr>
          <w:rFonts w:ascii="Arial" w:hAnsi="Arial" w:cs="Arial"/>
          <w:b/>
          <w:sz w:val="28"/>
          <w:szCs w:val="28"/>
          <w:u w:val="single"/>
        </w:rPr>
      </w:pPr>
      <w:r>
        <w:rPr>
          <w:rFonts w:ascii="Arial" w:hAnsi="Arial" w:cs="Arial"/>
          <w:b/>
          <w:sz w:val="28"/>
          <w:szCs w:val="28"/>
          <w:u w:val="single"/>
        </w:rPr>
        <w:t>Dzień 2 sesja 1</w:t>
      </w:r>
    </w:p>
    <w:p w:rsidR="00B302AD" w:rsidRDefault="00B302AD" w:rsidP="00B302AD">
      <w:pPr>
        <w:rPr>
          <w:rFonts w:ascii="Arial" w:hAnsi="Arial" w:cs="Arial"/>
          <w:b/>
          <w:sz w:val="24"/>
          <w:szCs w:val="24"/>
          <w:lang w:eastAsia="pl-PL"/>
        </w:rPr>
      </w:pPr>
      <w:r>
        <w:rPr>
          <w:rFonts w:ascii="Arial" w:hAnsi="Arial" w:cs="Arial"/>
          <w:b/>
          <w:sz w:val="24"/>
          <w:szCs w:val="24"/>
          <w:lang w:eastAsia="pl-PL"/>
        </w:rPr>
        <w:t>Kompetencje kluczowe w edukacji.</w:t>
      </w:r>
    </w:p>
    <w:p w:rsidR="00B302AD" w:rsidRPr="00DC6B25" w:rsidRDefault="00B302AD" w:rsidP="00B302AD">
      <w:pPr>
        <w:rPr>
          <w:rFonts w:ascii="Arial" w:hAnsi="Arial" w:cs="Arial"/>
          <w:b/>
          <w:sz w:val="24"/>
          <w:szCs w:val="24"/>
          <w:lang w:eastAsia="pl-PL"/>
        </w:rPr>
      </w:pPr>
      <w:r>
        <w:rPr>
          <w:rFonts w:ascii="Arial" w:hAnsi="Arial" w:cs="Arial"/>
          <w:b/>
          <w:sz w:val="24"/>
          <w:szCs w:val="24"/>
          <w:lang w:eastAsia="pl-PL"/>
        </w:rPr>
        <w:t>Część I. Wprowadz</w:t>
      </w:r>
      <w:r w:rsidR="00A55C56">
        <w:rPr>
          <w:rFonts w:ascii="Arial" w:hAnsi="Arial" w:cs="Arial"/>
          <w:b/>
          <w:sz w:val="24"/>
          <w:szCs w:val="24"/>
          <w:lang w:eastAsia="pl-PL"/>
        </w:rPr>
        <w:t>enie do kompetencji kluczowych.</w:t>
      </w:r>
    </w:p>
    <w:p w:rsidR="00B302AD" w:rsidRPr="00DC6B25" w:rsidRDefault="00B302AD" w:rsidP="00B302AD">
      <w:pPr>
        <w:ind w:right="-200"/>
        <w:rPr>
          <w:rFonts w:ascii="Arial" w:hAnsi="Arial" w:cs="Arial"/>
          <w:b/>
          <w:sz w:val="24"/>
          <w:szCs w:val="24"/>
        </w:rPr>
      </w:pPr>
      <w:r w:rsidRPr="00DC6B25">
        <w:rPr>
          <w:rFonts w:ascii="Arial" w:hAnsi="Arial" w:cs="Arial"/>
          <w:b/>
          <w:sz w:val="24"/>
          <w:szCs w:val="24"/>
        </w:rPr>
        <w:t>Cel ogólny</w:t>
      </w:r>
    </w:p>
    <w:p w:rsidR="00B302AD" w:rsidRPr="00A55C56" w:rsidRDefault="00A55C56" w:rsidP="00B302AD">
      <w:pPr>
        <w:ind w:right="-200"/>
        <w:rPr>
          <w:rFonts w:ascii="Arial" w:hAnsi="Arial" w:cs="Arial"/>
          <w:b/>
          <w:sz w:val="24"/>
          <w:szCs w:val="24"/>
        </w:rPr>
      </w:pPr>
      <w:r w:rsidRPr="00A55C56">
        <w:rPr>
          <w:rFonts w:ascii="Arial" w:hAnsi="Arial" w:cs="Arial"/>
          <w:sz w:val="24"/>
          <w:szCs w:val="24"/>
        </w:rPr>
        <w:t>Zapoznanie uczestników szkolenia z pojęciem, historią, celem wprowadzenia kompetencji kluczowych do edukacji. Zrozumienie korzyści płynących z kształtowania kompetencji kluczowych.</w:t>
      </w:r>
    </w:p>
    <w:p w:rsidR="00B302AD" w:rsidRPr="00DC6B25" w:rsidRDefault="00B302AD" w:rsidP="00B302AD">
      <w:pPr>
        <w:ind w:right="-200"/>
        <w:rPr>
          <w:rFonts w:ascii="Arial" w:hAnsi="Arial" w:cs="Arial"/>
          <w:b/>
          <w:sz w:val="24"/>
          <w:szCs w:val="24"/>
        </w:rPr>
      </w:pPr>
      <w:r w:rsidRPr="00DC6B25">
        <w:rPr>
          <w:rFonts w:ascii="Arial" w:hAnsi="Arial" w:cs="Arial"/>
          <w:b/>
          <w:sz w:val="24"/>
          <w:szCs w:val="24"/>
        </w:rPr>
        <w:t>Cele szczegółowe</w:t>
      </w:r>
    </w:p>
    <w:p w:rsidR="00B302AD" w:rsidRPr="00DC6B25" w:rsidRDefault="00B302AD" w:rsidP="00B302AD">
      <w:pPr>
        <w:ind w:right="-198"/>
        <w:rPr>
          <w:rFonts w:ascii="Arial" w:hAnsi="Arial" w:cs="Arial"/>
          <w:sz w:val="24"/>
          <w:szCs w:val="24"/>
        </w:rPr>
      </w:pPr>
      <w:r w:rsidRPr="00DC6B25">
        <w:rPr>
          <w:rFonts w:ascii="Arial" w:hAnsi="Arial" w:cs="Arial"/>
          <w:sz w:val="24"/>
          <w:szCs w:val="24"/>
        </w:rPr>
        <w:t>Uczestnik szkolenia:</w:t>
      </w:r>
    </w:p>
    <w:p w:rsidR="00A55C56" w:rsidRPr="00A55C56" w:rsidRDefault="00A55C56" w:rsidP="00A55C56">
      <w:pPr>
        <w:numPr>
          <w:ilvl w:val="0"/>
          <w:numId w:val="22"/>
        </w:numPr>
        <w:ind w:right="-200"/>
        <w:rPr>
          <w:rFonts w:ascii="Arial" w:hAnsi="Arial" w:cs="Arial"/>
          <w:sz w:val="24"/>
          <w:szCs w:val="24"/>
        </w:rPr>
      </w:pPr>
      <w:r w:rsidRPr="00A55C56">
        <w:rPr>
          <w:rFonts w:ascii="Arial" w:hAnsi="Arial" w:cs="Arial"/>
          <w:sz w:val="24"/>
          <w:szCs w:val="24"/>
        </w:rPr>
        <w:t xml:space="preserve">charakteryzuje pojęcie kompetencji, </w:t>
      </w:r>
    </w:p>
    <w:p w:rsidR="00A55C56" w:rsidRPr="00A55C56" w:rsidRDefault="00A55C56" w:rsidP="00A55C56">
      <w:pPr>
        <w:numPr>
          <w:ilvl w:val="0"/>
          <w:numId w:val="22"/>
        </w:numPr>
        <w:ind w:right="-200"/>
        <w:rPr>
          <w:rFonts w:ascii="Arial" w:hAnsi="Arial" w:cs="Arial"/>
          <w:sz w:val="24"/>
          <w:szCs w:val="24"/>
        </w:rPr>
      </w:pPr>
      <w:r w:rsidRPr="00A55C56">
        <w:rPr>
          <w:rFonts w:ascii="Arial" w:hAnsi="Arial" w:cs="Arial"/>
          <w:sz w:val="24"/>
          <w:szCs w:val="24"/>
        </w:rPr>
        <w:t>wyjaśnia, czym są kompetencje kluczowe zgodnie z zaleceniami Parlamentu Europejskiego i Rady Europy,</w:t>
      </w:r>
    </w:p>
    <w:p w:rsidR="00A55C56" w:rsidRPr="00A55C56" w:rsidRDefault="00A55C56" w:rsidP="00A55C56">
      <w:pPr>
        <w:numPr>
          <w:ilvl w:val="0"/>
          <w:numId w:val="22"/>
        </w:numPr>
        <w:ind w:right="-200"/>
        <w:rPr>
          <w:rFonts w:ascii="Arial" w:hAnsi="Arial" w:cs="Arial"/>
          <w:sz w:val="24"/>
          <w:szCs w:val="24"/>
        </w:rPr>
      </w:pPr>
      <w:r w:rsidRPr="00A55C56">
        <w:rPr>
          <w:rFonts w:ascii="Arial" w:hAnsi="Arial" w:cs="Arial"/>
          <w:sz w:val="24"/>
          <w:szCs w:val="24"/>
        </w:rPr>
        <w:t>definiuje osiem kompetencji kluczowych określonych przez Parlament Europejski i Radę Europy,</w:t>
      </w:r>
    </w:p>
    <w:p w:rsidR="00B302AD" w:rsidRPr="00A55C56" w:rsidRDefault="00A55C56" w:rsidP="00B302AD">
      <w:pPr>
        <w:numPr>
          <w:ilvl w:val="0"/>
          <w:numId w:val="22"/>
        </w:numPr>
        <w:ind w:right="-200"/>
        <w:rPr>
          <w:rFonts w:ascii="Arial" w:hAnsi="Arial" w:cs="Arial"/>
          <w:sz w:val="24"/>
          <w:szCs w:val="24"/>
        </w:rPr>
      </w:pPr>
      <w:r w:rsidRPr="00A55C56">
        <w:rPr>
          <w:rFonts w:ascii="Arial" w:hAnsi="Arial" w:cs="Arial"/>
          <w:sz w:val="24"/>
          <w:szCs w:val="24"/>
        </w:rPr>
        <w:t>wyjaśnia korzyści płynące z kształtowania kompetencji kluczowych dla przygotowania dzieci i młodzieży do dorosłego życia i funkcjonowania na rynku pracy.</w:t>
      </w:r>
    </w:p>
    <w:p w:rsidR="00B302AD" w:rsidRPr="00DC6B25" w:rsidRDefault="00B302AD" w:rsidP="00B302AD">
      <w:pPr>
        <w:ind w:right="-200"/>
        <w:rPr>
          <w:rFonts w:ascii="Arial" w:hAnsi="Arial" w:cs="Arial"/>
          <w:b/>
          <w:sz w:val="24"/>
          <w:szCs w:val="24"/>
        </w:rPr>
      </w:pPr>
      <w:r w:rsidRPr="00DC6B25">
        <w:rPr>
          <w:rFonts w:ascii="Arial" w:hAnsi="Arial" w:cs="Arial"/>
          <w:b/>
          <w:sz w:val="24"/>
          <w:szCs w:val="24"/>
        </w:rPr>
        <w:lastRenderedPageBreak/>
        <w:t>Treści - wymagania szczegółowe</w:t>
      </w:r>
    </w:p>
    <w:p w:rsidR="00A55C56" w:rsidRPr="00046C42" w:rsidRDefault="00A55C56" w:rsidP="00F8080D">
      <w:pPr>
        <w:pStyle w:val="Default"/>
        <w:numPr>
          <w:ilvl w:val="0"/>
          <w:numId w:val="52"/>
        </w:numPr>
        <w:tabs>
          <w:tab w:val="left" w:pos="2694"/>
          <w:tab w:val="left" w:pos="9072"/>
        </w:tabs>
        <w:rPr>
          <w:rFonts w:ascii="Arial" w:hAnsi="Arial" w:cs="Arial"/>
          <w:color w:val="auto"/>
        </w:rPr>
      </w:pPr>
      <w:r w:rsidRPr="00046C42">
        <w:rPr>
          <w:rFonts w:ascii="Arial" w:hAnsi="Arial" w:cs="Arial"/>
          <w:color w:val="auto"/>
        </w:rPr>
        <w:t xml:space="preserve">Kompetencja jako wiedza, umiejętności i postawy. </w:t>
      </w:r>
    </w:p>
    <w:p w:rsidR="00A55C56" w:rsidRPr="00046C42" w:rsidRDefault="00A55C56" w:rsidP="00F8080D">
      <w:pPr>
        <w:pStyle w:val="Default"/>
        <w:numPr>
          <w:ilvl w:val="0"/>
          <w:numId w:val="52"/>
        </w:numPr>
        <w:tabs>
          <w:tab w:val="left" w:pos="2694"/>
          <w:tab w:val="left" w:pos="9072"/>
        </w:tabs>
        <w:rPr>
          <w:rFonts w:ascii="Arial" w:hAnsi="Arial" w:cs="Arial"/>
          <w:color w:val="auto"/>
        </w:rPr>
      </w:pPr>
      <w:r w:rsidRPr="00046C42">
        <w:rPr>
          <w:rFonts w:ascii="Arial" w:hAnsi="Arial" w:cs="Arial"/>
          <w:color w:val="auto"/>
        </w:rPr>
        <w:t>Kompetencje kluczowe w Zaleceniu Parlamentu Europejskiego.</w:t>
      </w:r>
    </w:p>
    <w:p w:rsidR="00A55C56" w:rsidRPr="00046C42" w:rsidRDefault="00A55C56" w:rsidP="00F8080D">
      <w:pPr>
        <w:pStyle w:val="Default"/>
        <w:numPr>
          <w:ilvl w:val="0"/>
          <w:numId w:val="52"/>
        </w:numPr>
        <w:tabs>
          <w:tab w:val="left" w:pos="2694"/>
          <w:tab w:val="left" w:pos="9072"/>
        </w:tabs>
        <w:rPr>
          <w:rFonts w:ascii="Arial" w:hAnsi="Arial" w:cs="Arial"/>
          <w:color w:val="auto"/>
        </w:rPr>
      </w:pPr>
      <w:r w:rsidRPr="00046C42">
        <w:rPr>
          <w:rFonts w:ascii="Arial" w:hAnsi="Arial" w:cs="Arial"/>
          <w:color w:val="auto"/>
        </w:rPr>
        <w:t xml:space="preserve">Kształtowanie kompetencji kluczowych w edukacji – znaczenie w przygotowaniu dzieci i młodzieży do dorosłego życia i funkcjonowania na rynku pracy. </w:t>
      </w:r>
    </w:p>
    <w:p w:rsidR="00A55C56" w:rsidRPr="00046C42" w:rsidRDefault="00A55C56" w:rsidP="00F8080D">
      <w:pPr>
        <w:pStyle w:val="Default"/>
        <w:numPr>
          <w:ilvl w:val="0"/>
          <w:numId w:val="52"/>
        </w:numPr>
        <w:tabs>
          <w:tab w:val="left" w:pos="2694"/>
          <w:tab w:val="left" w:pos="9072"/>
        </w:tabs>
        <w:rPr>
          <w:rFonts w:ascii="Arial" w:hAnsi="Arial" w:cs="Arial"/>
          <w:color w:val="auto"/>
        </w:rPr>
      </w:pPr>
      <w:r w:rsidRPr="00046C42">
        <w:rPr>
          <w:rFonts w:ascii="Arial" w:hAnsi="Arial" w:cs="Arial"/>
          <w:color w:val="auto"/>
        </w:rPr>
        <w:t xml:space="preserve">Przepisy polskiego prawa oświatowego (wymagania państwa, podstawa programowa) a kompetencje kluczowe.  </w:t>
      </w:r>
    </w:p>
    <w:p w:rsidR="00A55C56" w:rsidRPr="00046C42" w:rsidRDefault="00A55C56" w:rsidP="00F8080D">
      <w:pPr>
        <w:pStyle w:val="Default"/>
        <w:numPr>
          <w:ilvl w:val="0"/>
          <w:numId w:val="52"/>
        </w:numPr>
        <w:tabs>
          <w:tab w:val="left" w:pos="2694"/>
          <w:tab w:val="left" w:pos="9072"/>
        </w:tabs>
        <w:rPr>
          <w:rFonts w:ascii="Arial" w:hAnsi="Arial" w:cs="Arial"/>
          <w:color w:val="auto"/>
        </w:rPr>
      </w:pPr>
      <w:r w:rsidRPr="00046C42">
        <w:rPr>
          <w:rFonts w:ascii="Arial" w:hAnsi="Arial" w:cs="Arial"/>
          <w:color w:val="auto"/>
        </w:rPr>
        <w:t xml:space="preserve">Kompetencje kluczowe najważniejsze dla młodych ludzi </w:t>
      </w:r>
      <w:r w:rsidR="00D0331E">
        <w:rPr>
          <w:rFonts w:ascii="Arial" w:hAnsi="Arial" w:cs="Arial"/>
          <w:color w:val="auto"/>
        </w:rPr>
        <w:t xml:space="preserve">w </w:t>
      </w:r>
      <w:r w:rsidRPr="00046C42">
        <w:rPr>
          <w:rFonts w:ascii="Arial" w:hAnsi="Arial" w:cs="Arial"/>
          <w:color w:val="auto"/>
        </w:rPr>
        <w:t xml:space="preserve">mieście/gminie? </w:t>
      </w:r>
    </w:p>
    <w:p w:rsidR="00A55C56" w:rsidRPr="00046C42" w:rsidRDefault="00A55C56" w:rsidP="00F8080D">
      <w:pPr>
        <w:pStyle w:val="Default"/>
        <w:numPr>
          <w:ilvl w:val="0"/>
          <w:numId w:val="52"/>
        </w:numPr>
        <w:tabs>
          <w:tab w:val="left" w:pos="2694"/>
          <w:tab w:val="left" w:pos="9072"/>
        </w:tabs>
        <w:rPr>
          <w:rFonts w:ascii="Arial" w:hAnsi="Arial" w:cs="Arial"/>
          <w:color w:val="auto"/>
        </w:rPr>
      </w:pPr>
      <w:r w:rsidRPr="00046C42">
        <w:rPr>
          <w:rFonts w:ascii="Arial" w:hAnsi="Arial" w:cs="Arial"/>
          <w:color w:val="auto"/>
        </w:rPr>
        <w:t>Kompetencje obywateli najważniejsze dla przyszłości  i rozwoju danej</w:t>
      </w:r>
      <w:r w:rsidR="00D0331E">
        <w:rPr>
          <w:rFonts w:ascii="Arial" w:hAnsi="Arial" w:cs="Arial"/>
          <w:color w:val="auto"/>
        </w:rPr>
        <w:t xml:space="preserve"> społeczności lokalnej – </w:t>
      </w:r>
      <w:r w:rsidRPr="00046C42">
        <w:rPr>
          <w:rFonts w:ascii="Arial" w:hAnsi="Arial" w:cs="Arial"/>
          <w:color w:val="auto"/>
        </w:rPr>
        <w:t xml:space="preserve">miasta/gminy. Związek ze </w:t>
      </w:r>
      <w:r w:rsidR="00D0331E">
        <w:rPr>
          <w:rFonts w:ascii="Arial" w:hAnsi="Arial" w:cs="Arial"/>
          <w:color w:val="auto"/>
        </w:rPr>
        <w:t>strategią rozwoju gminy/</w:t>
      </w:r>
      <w:r w:rsidRPr="00046C42">
        <w:rPr>
          <w:rFonts w:ascii="Arial" w:hAnsi="Arial" w:cs="Arial"/>
          <w:color w:val="auto"/>
        </w:rPr>
        <w:t xml:space="preserve">miasta? </w:t>
      </w:r>
    </w:p>
    <w:p w:rsidR="00A55C56" w:rsidRPr="00046C42" w:rsidRDefault="00A55C56" w:rsidP="00F8080D">
      <w:pPr>
        <w:pStyle w:val="Default"/>
        <w:numPr>
          <w:ilvl w:val="0"/>
          <w:numId w:val="52"/>
        </w:numPr>
        <w:tabs>
          <w:tab w:val="left" w:pos="2694"/>
          <w:tab w:val="left" w:pos="9072"/>
        </w:tabs>
        <w:rPr>
          <w:rFonts w:ascii="Arial" w:hAnsi="Arial" w:cs="Arial"/>
          <w:color w:val="auto"/>
        </w:rPr>
      </w:pPr>
      <w:r w:rsidRPr="00046C42">
        <w:rPr>
          <w:rFonts w:ascii="Arial" w:hAnsi="Arial" w:cs="Arial"/>
          <w:color w:val="auto"/>
        </w:rPr>
        <w:t>Możliwości kształtowania i rozwijania kompetencji kluczowych ważnych dla ro</w:t>
      </w:r>
      <w:r w:rsidR="00D0331E">
        <w:rPr>
          <w:rFonts w:ascii="Arial" w:hAnsi="Arial" w:cs="Arial"/>
          <w:color w:val="auto"/>
        </w:rPr>
        <w:t>zwoju danej gminy/miasta</w:t>
      </w:r>
      <w:r w:rsidRPr="00046C42">
        <w:rPr>
          <w:rFonts w:ascii="Arial" w:hAnsi="Arial" w:cs="Arial"/>
          <w:color w:val="auto"/>
        </w:rPr>
        <w:t xml:space="preserve"> w szkołach, placówkach oświatowych i innych i</w:t>
      </w:r>
      <w:r w:rsidR="00D0331E">
        <w:rPr>
          <w:rFonts w:ascii="Arial" w:hAnsi="Arial" w:cs="Arial"/>
          <w:color w:val="auto"/>
        </w:rPr>
        <w:t>nstytucjach danej gminy/</w:t>
      </w:r>
      <w:r w:rsidRPr="00046C42">
        <w:rPr>
          <w:rFonts w:ascii="Arial" w:hAnsi="Arial" w:cs="Arial"/>
          <w:color w:val="auto"/>
        </w:rPr>
        <w:t xml:space="preserve">miasta (JST).   </w:t>
      </w:r>
    </w:p>
    <w:p w:rsidR="00B302AD" w:rsidRPr="00A55C56" w:rsidRDefault="00A55C56" w:rsidP="00F8080D">
      <w:pPr>
        <w:pStyle w:val="Default"/>
        <w:numPr>
          <w:ilvl w:val="0"/>
          <w:numId w:val="52"/>
        </w:numPr>
        <w:tabs>
          <w:tab w:val="left" w:pos="2694"/>
          <w:tab w:val="left" w:pos="9072"/>
        </w:tabs>
        <w:ind w:right="-200"/>
        <w:rPr>
          <w:rFonts w:ascii="Arial" w:hAnsi="Arial" w:cs="Arial"/>
          <w:color w:val="auto"/>
        </w:rPr>
      </w:pPr>
      <w:r w:rsidRPr="00046C42">
        <w:rPr>
          <w:rFonts w:ascii="Arial" w:hAnsi="Arial" w:cs="Arial"/>
          <w:color w:val="auto"/>
        </w:rPr>
        <w:t xml:space="preserve">Wspieranie szkół i placówek oświatowych przez JST w kształtowaniu kompetencji kluczowych. </w:t>
      </w:r>
    </w:p>
    <w:p w:rsidR="00B302AD" w:rsidRPr="00DC6B25" w:rsidRDefault="00B302AD" w:rsidP="00B302AD">
      <w:pPr>
        <w:ind w:right="-200"/>
        <w:rPr>
          <w:rFonts w:ascii="Arial" w:hAnsi="Arial" w:cs="Arial"/>
          <w:b/>
          <w:sz w:val="24"/>
          <w:szCs w:val="24"/>
        </w:rPr>
      </w:pPr>
      <w:r w:rsidRPr="00DC6B25">
        <w:rPr>
          <w:rFonts w:ascii="Arial" w:hAnsi="Arial" w:cs="Arial"/>
          <w:b/>
          <w:sz w:val="24"/>
          <w:szCs w:val="24"/>
        </w:rPr>
        <w:t>Formy/metody i techniki</w:t>
      </w:r>
    </w:p>
    <w:p w:rsidR="00B302AD" w:rsidRPr="003A469A" w:rsidRDefault="00A55C56" w:rsidP="003A469A">
      <w:pPr>
        <w:ind w:right="-198"/>
        <w:rPr>
          <w:rFonts w:ascii="Arial" w:eastAsia="Calibri" w:hAnsi="Arial" w:cs="Arial"/>
          <w:sz w:val="24"/>
          <w:szCs w:val="24"/>
          <w:lang w:eastAsia="pl-PL"/>
        </w:rPr>
      </w:pPr>
      <w:r w:rsidRPr="00A55C56">
        <w:rPr>
          <w:rFonts w:ascii="Arial" w:eastAsia="Calibri" w:hAnsi="Arial" w:cs="Arial"/>
          <w:sz w:val="24"/>
          <w:szCs w:val="24"/>
          <w:lang w:eastAsia="pl-PL"/>
        </w:rPr>
        <w:t>runda bez przymusu, burza mózgów, dyskusja, mini wykłady, praca w grupach, gadająca ściana</w:t>
      </w:r>
    </w:p>
    <w:p w:rsidR="00B302AD" w:rsidRPr="00DC6B25" w:rsidRDefault="00B302AD" w:rsidP="00B302AD">
      <w:pPr>
        <w:ind w:right="-200"/>
        <w:rPr>
          <w:rFonts w:ascii="Arial" w:eastAsia="Times New Roman" w:hAnsi="Arial" w:cs="Arial"/>
          <w:sz w:val="24"/>
          <w:szCs w:val="24"/>
          <w:lang w:eastAsia="pl-PL"/>
        </w:rPr>
      </w:pPr>
      <w:r w:rsidRPr="00DC6B25">
        <w:rPr>
          <w:rFonts w:ascii="Arial" w:hAnsi="Arial" w:cs="Arial"/>
          <w:b/>
          <w:sz w:val="24"/>
          <w:szCs w:val="24"/>
        </w:rPr>
        <w:t>Potrzebne materiały:</w:t>
      </w:r>
    </w:p>
    <w:p w:rsidR="00B302AD" w:rsidRPr="00DC6B25" w:rsidRDefault="00A55C56" w:rsidP="00B302AD">
      <w:pPr>
        <w:rPr>
          <w:rFonts w:ascii="Arial" w:eastAsia="Times New Roman" w:hAnsi="Arial" w:cs="Arial"/>
          <w:sz w:val="24"/>
          <w:szCs w:val="24"/>
          <w:lang w:eastAsia="ja-JP"/>
        </w:rPr>
      </w:pPr>
      <w:r w:rsidRPr="00A55C56">
        <w:rPr>
          <w:rFonts w:ascii="Arial" w:eastAsia="Times New Roman" w:hAnsi="Arial" w:cs="Arial"/>
          <w:sz w:val="24"/>
          <w:szCs w:val="24"/>
          <w:lang w:eastAsia="ja-JP"/>
        </w:rPr>
        <w:t xml:space="preserve">papier flipchart, kolorowe pisaki, paski papieru, masa mocująca, papier A4, taśma klejąca, </w:t>
      </w:r>
    </w:p>
    <w:tbl>
      <w:tblPr>
        <w:tblStyle w:val="Tabela-Siatka"/>
        <w:tblW w:w="0" w:type="auto"/>
        <w:tblLook w:val="04A0"/>
      </w:tblPr>
      <w:tblGrid>
        <w:gridCol w:w="833"/>
        <w:gridCol w:w="13054"/>
      </w:tblGrid>
      <w:tr w:rsidR="00B302AD" w:rsidRPr="00DC6B25" w:rsidTr="007A7D34">
        <w:tc>
          <w:tcPr>
            <w:tcW w:w="13887" w:type="dxa"/>
            <w:gridSpan w:val="2"/>
            <w:shd w:val="clear" w:color="auto" w:fill="E7E6E6" w:themeFill="background2"/>
          </w:tcPr>
          <w:p w:rsidR="00B302AD" w:rsidRPr="00DC6B25" w:rsidRDefault="00B302AD" w:rsidP="007A7D34">
            <w:pPr>
              <w:ind w:right="-200"/>
              <w:rPr>
                <w:rFonts w:ascii="Arial" w:hAnsi="Arial" w:cs="Arial"/>
                <w:b/>
                <w:sz w:val="24"/>
                <w:szCs w:val="24"/>
              </w:rPr>
            </w:pPr>
            <w:r w:rsidRPr="00DC6B25">
              <w:rPr>
                <w:rFonts w:ascii="Arial" w:hAnsi="Arial" w:cs="Arial"/>
                <w:b/>
                <w:sz w:val="24"/>
                <w:szCs w:val="24"/>
              </w:rPr>
              <w:lastRenderedPageBreak/>
              <w:t>Przebieg zajęć</w:t>
            </w:r>
            <w:r w:rsidR="00877A44">
              <w:rPr>
                <w:rStyle w:val="Odwoanieprzypisudolnego"/>
                <w:rFonts w:ascii="Arial" w:hAnsi="Arial" w:cs="Arial"/>
                <w:b/>
                <w:sz w:val="24"/>
                <w:szCs w:val="24"/>
              </w:rPr>
              <w:footnoteReference w:id="4"/>
            </w:r>
          </w:p>
        </w:tc>
      </w:tr>
      <w:tr w:rsidR="00B302AD" w:rsidRPr="00DC6B25" w:rsidTr="007A7D34">
        <w:tc>
          <w:tcPr>
            <w:tcW w:w="833" w:type="dxa"/>
          </w:tcPr>
          <w:p w:rsidR="00B302AD" w:rsidRPr="00DC6B25" w:rsidRDefault="00A55C56" w:rsidP="007A7D34">
            <w:pPr>
              <w:ind w:right="-200"/>
              <w:rPr>
                <w:rFonts w:ascii="Arial" w:hAnsi="Arial" w:cs="Arial"/>
                <w:sz w:val="24"/>
                <w:szCs w:val="24"/>
              </w:rPr>
            </w:pPr>
            <w:r>
              <w:rPr>
                <w:rFonts w:ascii="Arial" w:hAnsi="Arial" w:cs="Arial"/>
                <w:sz w:val="24"/>
                <w:szCs w:val="24"/>
              </w:rPr>
              <w:t>2x</w:t>
            </w:r>
            <w:r w:rsidR="00B302AD" w:rsidRPr="00DC6B25">
              <w:rPr>
                <w:rFonts w:ascii="Arial" w:hAnsi="Arial" w:cs="Arial"/>
                <w:sz w:val="24"/>
                <w:szCs w:val="24"/>
              </w:rPr>
              <w:t>90’</w:t>
            </w:r>
          </w:p>
        </w:tc>
        <w:tc>
          <w:tcPr>
            <w:tcW w:w="13054" w:type="dxa"/>
          </w:tcPr>
          <w:p w:rsidR="00A55C56" w:rsidRPr="00A55C56" w:rsidRDefault="00A55C56" w:rsidP="00A55C56">
            <w:pPr>
              <w:ind w:right="57"/>
              <w:jc w:val="left"/>
              <w:rPr>
                <w:rFonts w:ascii="Arial" w:hAnsi="Arial" w:cs="Arial"/>
                <w:sz w:val="24"/>
                <w:szCs w:val="24"/>
              </w:rPr>
            </w:pPr>
            <w:r w:rsidRPr="00A55C56">
              <w:rPr>
                <w:rFonts w:ascii="Arial" w:hAnsi="Arial" w:cs="Arial"/>
                <w:b/>
                <w:sz w:val="24"/>
                <w:szCs w:val="24"/>
              </w:rPr>
              <w:t xml:space="preserve">1. Wstęp do kompetencji kluczowych – co to jest kompetencja? </w:t>
            </w:r>
            <w:r w:rsidRPr="00A55C56">
              <w:rPr>
                <w:rFonts w:ascii="Arial" w:hAnsi="Arial" w:cs="Arial"/>
                <w:sz w:val="24"/>
                <w:szCs w:val="24"/>
              </w:rPr>
              <w:t>- 30 minut</w:t>
            </w:r>
          </w:p>
          <w:p w:rsidR="00A55C56" w:rsidRPr="00A55C56" w:rsidRDefault="00A55C56" w:rsidP="00A55C56">
            <w:pPr>
              <w:ind w:right="57"/>
              <w:rPr>
                <w:rFonts w:ascii="Arial" w:hAnsi="Arial" w:cs="Arial"/>
                <w:sz w:val="24"/>
                <w:szCs w:val="24"/>
              </w:rPr>
            </w:pPr>
            <w:r w:rsidRPr="00A55C56">
              <w:rPr>
                <w:rFonts w:ascii="Arial" w:hAnsi="Arial" w:cs="Arial"/>
                <w:sz w:val="24"/>
                <w:szCs w:val="24"/>
              </w:rPr>
              <w:t xml:space="preserve">Na połączonych arkuszach flipcharta trener pisze hasło „kompetencje”.  Następnie uczestnicy w małych grupach na paskach papieru („promyczkach”) zapisują swoje skojarzenia, wiedzę itp. Potem kolejno grupy przyklejają - jedna grupa - jeden pasek, potem następna itd.  Jeśli mają to samo, to promyczek się wydłuża. W trakcie odczytywania skojarzeń poszczególnych grup, trener uważnie śledzi zapisy (komentuje, wyprowadza z błędu, jeśli potrzeba itd.). Zatwierdzone paski zostają doklejane do flipcharta, tworząc tym samym wiele promyków od głównego zagadnienia.  </w:t>
            </w:r>
          </w:p>
          <w:p w:rsidR="00A55C56" w:rsidRPr="00A55C56" w:rsidRDefault="00A55C56" w:rsidP="00A55C56">
            <w:pPr>
              <w:ind w:right="57"/>
              <w:rPr>
                <w:rFonts w:ascii="Arial" w:hAnsi="Arial" w:cs="Arial"/>
                <w:sz w:val="24"/>
                <w:szCs w:val="24"/>
              </w:rPr>
            </w:pPr>
            <w:r w:rsidRPr="00A55C56">
              <w:rPr>
                <w:rFonts w:ascii="Arial" w:hAnsi="Arial" w:cs="Arial"/>
                <w:sz w:val="24"/>
                <w:szCs w:val="24"/>
              </w:rPr>
              <w:t>W podsumowaniu trener podkreśla, że podstawowy wymiar kompetencji to wiedza-</w:t>
            </w:r>
            <w:r w:rsidR="006353D9">
              <w:rPr>
                <w:rFonts w:ascii="Arial" w:hAnsi="Arial" w:cs="Arial"/>
                <w:sz w:val="24"/>
                <w:szCs w:val="24"/>
              </w:rPr>
              <w:t xml:space="preserve"> </w:t>
            </w:r>
            <w:r w:rsidRPr="00A55C56">
              <w:rPr>
                <w:rFonts w:ascii="Arial" w:hAnsi="Arial" w:cs="Arial"/>
                <w:sz w:val="24"/>
                <w:szCs w:val="24"/>
              </w:rPr>
              <w:t>umiejętności-</w:t>
            </w:r>
            <w:r w:rsidR="006353D9">
              <w:rPr>
                <w:rFonts w:ascii="Arial" w:hAnsi="Arial" w:cs="Arial"/>
                <w:sz w:val="24"/>
                <w:szCs w:val="24"/>
              </w:rPr>
              <w:t xml:space="preserve"> </w:t>
            </w:r>
            <w:r w:rsidRPr="00A55C56">
              <w:rPr>
                <w:rFonts w:ascii="Arial" w:hAnsi="Arial" w:cs="Arial"/>
                <w:sz w:val="24"/>
                <w:szCs w:val="24"/>
              </w:rPr>
              <w:t xml:space="preserve">postawa. </w:t>
            </w:r>
          </w:p>
          <w:p w:rsidR="00A55C56" w:rsidRPr="00A55C56" w:rsidRDefault="00A55C56" w:rsidP="00A55C56">
            <w:pPr>
              <w:ind w:right="57"/>
              <w:jc w:val="left"/>
              <w:rPr>
                <w:rFonts w:ascii="Arial" w:hAnsi="Arial" w:cs="Arial"/>
                <w:sz w:val="24"/>
                <w:szCs w:val="24"/>
              </w:rPr>
            </w:pPr>
            <w:r w:rsidRPr="00A55C56">
              <w:rPr>
                <w:rFonts w:ascii="Arial" w:hAnsi="Arial" w:cs="Arial"/>
                <w:b/>
                <w:sz w:val="24"/>
                <w:szCs w:val="24"/>
              </w:rPr>
              <w:t xml:space="preserve">2. Czym są kompetencje kluczowe? </w:t>
            </w:r>
            <w:r w:rsidRPr="00A55C56">
              <w:rPr>
                <w:rFonts w:ascii="Arial" w:hAnsi="Arial" w:cs="Arial"/>
                <w:sz w:val="24"/>
                <w:szCs w:val="24"/>
              </w:rPr>
              <w:t>- 60 minut</w:t>
            </w:r>
          </w:p>
          <w:p w:rsidR="00A55C56" w:rsidRPr="00A55C56" w:rsidRDefault="00A55C56" w:rsidP="00A55C56">
            <w:pPr>
              <w:ind w:right="57"/>
              <w:rPr>
                <w:rFonts w:ascii="Arial" w:hAnsi="Arial" w:cs="Arial"/>
                <w:sz w:val="24"/>
                <w:szCs w:val="24"/>
              </w:rPr>
            </w:pPr>
            <w:r w:rsidRPr="00A55C56">
              <w:rPr>
                <w:rFonts w:ascii="Arial" w:hAnsi="Arial" w:cs="Arial"/>
                <w:sz w:val="24"/>
                <w:szCs w:val="24"/>
              </w:rPr>
              <w:t xml:space="preserve">Trener łączy grupę w zespoły 5 osobowe. Każda z nich otrzymuje polecenie: </w:t>
            </w:r>
            <w:r w:rsidRPr="00A55C56">
              <w:rPr>
                <w:rFonts w:ascii="Arial" w:hAnsi="Arial" w:cs="Arial"/>
                <w:i/>
                <w:sz w:val="24"/>
                <w:szCs w:val="24"/>
              </w:rPr>
              <w:t>Z dostępnych materiałów zbudujcie most, po którym przejedzie miniaturka samochodu (trener musi dysponować takim małym samochodzikiem - zabawką, który zademonstruje uczestnikom). Most ma mieć długość 0,35 m, a wysokość filarów stanowić ma 3/5 długości mostu</w:t>
            </w:r>
            <w:r w:rsidRPr="00A55C56">
              <w:rPr>
                <w:rFonts w:ascii="Arial" w:hAnsi="Arial" w:cs="Arial"/>
                <w:sz w:val="24"/>
                <w:szCs w:val="24"/>
              </w:rPr>
              <w:t xml:space="preserve">. </w:t>
            </w:r>
          </w:p>
          <w:p w:rsidR="00A55C56" w:rsidRPr="00A55C56" w:rsidRDefault="00A55C56" w:rsidP="00A55C56">
            <w:pPr>
              <w:ind w:right="57"/>
              <w:rPr>
                <w:rFonts w:ascii="Arial" w:hAnsi="Arial" w:cs="Arial"/>
                <w:sz w:val="24"/>
                <w:szCs w:val="24"/>
              </w:rPr>
            </w:pPr>
            <w:r w:rsidRPr="00A55C56">
              <w:rPr>
                <w:rFonts w:ascii="Arial" w:hAnsi="Arial" w:cs="Arial"/>
                <w:sz w:val="24"/>
                <w:szCs w:val="24"/>
              </w:rPr>
              <w:t xml:space="preserve">Do tego każda grupa otrzymuje dodatkowe polecenie: </w:t>
            </w:r>
          </w:p>
          <w:p w:rsidR="00A55C56" w:rsidRPr="00A55C56" w:rsidRDefault="00A55C56" w:rsidP="00A55C56">
            <w:pPr>
              <w:ind w:right="57"/>
              <w:rPr>
                <w:rFonts w:ascii="Arial" w:hAnsi="Arial" w:cs="Arial"/>
                <w:sz w:val="24"/>
                <w:szCs w:val="24"/>
              </w:rPr>
            </w:pPr>
            <w:r w:rsidRPr="00A55C56">
              <w:rPr>
                <w:rFonts w:ascii="Arial" w:hAnsi="Arial" w:cs="Arial"/>
                <w:sz w:val="24"/>
                <w:szCs w:val="24"/>
              </w:rPr>
              <w:lastRenderedPageBreak/>
              <w:t xml:space="preserve">Grupa 1. – </w:t>
            </w:r>
            <w:r w:rsidRPr="00A55C56">
              <w:rPr>
                <w:rFonts w:ascii="Arial" w:hAnsi="Arial" w:cs="Arial"/>
                <w:i/>
                <w:sz w:val="24"/>
                <w:szCs w:val="24"/>
              </w:rPr>
              <w:t>nazwijcie swój most nazwą najdłuższego mostu w Europie i przygotujcie ulotkę reklamującą Wasz most w języku angielskim/niemieckim/francuskim/rosyjskim (do wyboru).</w:t>
            </w:r>
          </w:p>
          <w:p w:rsidR="00A55C56" w:rsidRPr="00A55C56" w:rsidRDefault="00A55C56" w:rsidP="00A55C56">
            <w:pPr>
              <w:ind w:right="57"/>
              <w:rPr>
                <w:rFonts w:ascii="Arial" w:hAnsi="Arial" w:cs="Arial"/>
                <w:sz w:val="24"/>
                <w:szCs w:val="24"/>
              </w:rPr>
            </w:pPr>
            <w:r w:rsidRPr="00A55C56">
              <w:rPr>
                <w:rFonts w:ascii="Arial" w:hAnsi="Arial" w:cs="Arial"/>
                <w:sz w:val="24"/>
                <w:szCs w:val="24"/>
              </w:rPr>
              <w:t xml:space="preserve">Grupa 2. – </w:t>
            </w:r>
            <w:r w:rsidRPr="00A55C56">
              <w:rPr>
                <w:rFonts w:ascii="Arial" w:hAnsi="Arial" w:cs="Arial"/>
                <w:i/>
                <w:sz w:val="24"/>
                <w:szCs w:val="24"/>
              </w:rPr>
              <w:t>nazwijcie swój most nazwą najdłuższego mostu na półkuli południowej, zaprezentujcie jego położenie geograficzne</w:t>
            </w:r>
            <w:r w:rsidRPr="00A55C56">
              <w:rPr>
                <w:rFonts w:ascii="Arial" w:hAnsi="Arial" w:cs="Arial"/>
                <w:sz w:val="24"/>
                <w:szCs w:val="24"/>
              </w:rPr>
              <w:t xml:space="preserve">. </w:t>
            </w:r>
          </w:p>
          <w:p w:rsidR="00A55C56" w:rsidRPr="00A55C56" w:rsidRDefault="00A55C56" w:rsidP="00A55C56">
            <w:pPr>
              <w:ind w:right="57"/>
              <w:rPr>
                <w:rFonts w:ascii="Arial" w:hAnsi="Arial" w:cs="Arial"/>
                <w:sz w:val="24"/>
                <w:szCs w:val="24"/>
              </w:rPr>
            </w:pPr>
            <w:r w:rsidRPr="00A55C56">
              <w:rPr>
                <w:rFonts w:ascii="Arial" w:hAnsi="Arial" w:cs="Arial"/>
                <w:sz w:val="24"/>
                <w:szCs w:val="24"/>
              </w:rPr>
              <w:t xml:space="preserve">Grupa 3. – </w:t>
            </w:r>
            <w:r w:rsidRPr="00A55C56">
              <w:rPr>
                <w:rFonts w:ascii="Arial" w:hAnsi="Arial" w:cs="Arial"/>
                <w:i/>
                <w:sz w:val="24"/>
                <w:szCs w:val="24"/>
              </w:rPr>
              <w:t>nazwijcie swój most nazwą najdłuższego wiszącego mostu na świecie, przedstawcie, gdzie jest położony, co ze sobą łączy</w:t>
            </w:r>
            <w:r w:rsidRPr="00A55C56">
              <w:rPr>
                <w:rFonts w:ascii="Arial" w:hAnsi="Arial" w:cs="Arial"/>
                <w:sz w:val="24"/>
                <w:szCs w:val="24"/>
              </w:rPr>
              <w:t xml:space="preserve">. </w:t>
            </w:r>
          </w:p>
          <w:p w:rsidR="00A55C56" w:rsidRPr="00A55C56" w:rsidRDefault="00A55C56" w:rsidP="00A55C56">
            <w:pPr>
              <w:ind w:right="57"/>
              <w:rPr>
                <w:rFonts w:ascii="Arial" w:hAnsi="Arial" w:cs="Arial"/>
                <w:sz w:val="24"/>
                <w:szCs w:val="24"/>
              </w:rPr>
            </w:pPr>
            <w:r w:rsidRPr="00A55C56">
              <w:rPr>
                <w:rFonts w:ascii="Arial" w:hAnsi="Arial" w:cs="Arial"/>
                <w:sz w:val="24"/>
                <w:szCs w:val="24"/>
              </w:rPr>
              <w:t xml:space="preserve">Grupa 4. – </w:t>
            </w:r>
            <w:r w:rsidRPr="00A55C56">
              <w:rPr>
                <w:rFonts w:ascii="Arial" w:hAnsi="Arial" w:cs="Arial"/>
                <w:i/>
                <w:sz w:val="24"/>
                <w:szCs w:val="24"/>
              </w:rPr>
              <w:t>nazwijcie swój most nazwą mostu, któremu poświęcony jest jakiś utwór artystyczny i zaprezentujcie ten utwór</w:t>
            </w:r>
            <w:r w:rsidRPr="00A55C56">
              <w:rPr>
                <w:rFonts w:ascii="Arial" w:hAnsi="Arial" w:cs="Arial"/>
                <w:sz w:val="24"/>
                <w:szCs w:val="24"/>
              </w:rPr>
              <w:t xml:space="preserve">. </w:t>
            </w:r>
          </w:p>
          <w:p w:rsidR="00A55C56" w:rsidRPr="00A55C56" w:rsidRDefault="00A55C56" w:rsidP="00A55C56">
            <w:pPr>
              <w:ind w:right="57"/>
              <w:rPr>
                <w:rFonts w:ascii="Arial" w:hAnsi="Arial" w:cs="Arial"/>
                <w:sz w:val="24"/>
                <w:szCs w:val="24"/>
              </w:rPr>
            </w:pPr>
            <w:r w:rsidRPr="00A55C56">
              <w:rPr>
                <w:rFonts w:ascii="Arial" w:hAnsi="Arial" w:cs="Arial"/>
                <w:sz w:val="24"/>
                <w:szCs w:val="24"/>
              </w:rPr>
              <w:t xml:space="preserve">Grupy otrzymują na wykonanie zadania 10 min. Na sali powinny być arkusze papieru A4, taśma klejąca dla każdej grupy. </w:t>
            </w:r>
          </w:p>
          <w:p w:rsidR="00A55C56" w:rsidRPr="00A55C56" w:rsidRDefault="00A55C56" w:rsidP="00A55C56">
            <w:pPr>
              <w:ind w:right="57"/>
              <w:rPr>
                <w:rFonts w:ascii="Arial" w:hAnsi="Arial" w:cs="Arial"/>
                <w:sz w:val="24"/>
                <w:szCs w:val="24"/>
              </w:rPr>
            </w:pPr>
            <w:r w:rsidRPr="00A55C56">
              <w:rPr>
                <w:rFonts w:ascii="Arial" w:hAnsi="Arial" w:cs="Arial"/>
                <w:sz w:val="24"/>
                <w:szCs w:val="24"/>
              </w:rPr>
              <w:t xml:space="preserve">Po wykonaniu zadania przez grupy, każda z nich dokonuje próby przejazdu samochodu przez most, a następnie prezentuje przygotowane dodatkowe zadanie. </w:t>
            </w:r>
          </w:p>
          <w:p w:rsidR="00A55C56" w:rsidRPr="00A55C56" w:rsidRDefault="00A55C56" w:rsidP="00A55C56">
            <w:pPr>
              <w:ind w:right="57"/>
              <w:rPr>
                <w:rFonts w:ascii="Arial" w:hAnsi="Arial" w:cs="Arial"/>
                <w:sz w:val="24"/>
                <w:szCs w:val="24"/>
              </w:rPr>
            </w:pPr>
            <w:r w:rsidRPr="00A55C56">
              <w:rPr>
                <w:rFonts w:ascii="Arial" w:hAnsi="Arial" w:cs="Arial"/>
                <w:sz w:val="24"/>
                <w:szCs w:val="24"/>
              </w:rPr>
              <w:t xml:space="preserve">Podsumowanie pierwszej części – przykładowe pytania: </w:t>
            </w:r>
            <w:r w:rsidRPr="00A55C56">
              <w:rPr>
                <w:rFonts w:ascii="Arial" w:hAnsi="Arial" w:cs="Arial"/>
                <w:i/>
                <w:sz w:val="24"/>
                <w:szCs w:val="24"/>
              </w:rPr>
              <w:t xml:space="preserve">Jak się czuliście podczas wykonywania tego zadania? Co stanowiło dla Was wyzwanie? Co było najtrudniejsze? Jak sobie z tym poradziliście? Jakimi kompetencjami musieliście wykazać się, aby wykonać to zadanie? </w:t>
            </w:r>
          </w:p>
          <w:p w:rsidR="00A55C56" w:rsidRPr="00AE3838" w:rsidRDefault="00A55C56" w:rsidP="00A55C56">
            <w:pPr>
              <w:ind w:right="57"/>
              <w:rPr>
                <w:rFonts w:ascii="Arial" w:hAnsi="Arial" w:cs="Arial"/>
                <w:sz w:val="24"/>
                <w:szCs w:val="24"/>
              </w:rPr>
            </w:pPr>
            <w:r w:rsidRPr="00AE3838">
              <w:rPr>
                <w:rFonts w:ascii="Arial" w:hAnsi="Arial" w:cs="Arial"/>
                <w:b/>
                <w:sz w:val="24"/>
                <w:szCs w:val="24"/>
              </w:rPr>
              <w:t xml:space="preserve">3. Kształtowanie kompetencji kluczowych w edukacji – znaczenie w przygotowaniu dzieci i młodzieży do dorosłego życia i funkcjonowania na rynku pracy </w:t>
            </w:r>
            <w:r w:rsidRPr="00AE3838">
              <w:rPr>
                <w:rFonts w:ascii="Arial" w:hAnsi="Arial" w:cs="Arial"/>
                <w:sz w:val="24"/>
                <w:szCs w:val="24"/>
              </w:rPr>
              <w:t>- 30 minut</w:t>
            </w:r>
          </w:p>
          <w:p w:rsidR="00A55C56" w:rsidRPr="00AE3838" w:rsidRDefault="00A55C56" w:rsidP="00A55C56">
            <w:pPr>
              <w:ind w:right="57"/>
              <w:rPr>
                <w:rFonts w:ascii="Arial" w:hAnsi="Arial" w:cs="Arial"/>
                <w:sz w:val="24"/>
                <w:szCs w:val="24"/>
              </w:rPr>
            </w:pPr>
            <w:r w:rsidRPr="00AE3838">
              <w:rPr>
                <w:rFonts w:ascii="Arial" w:hAnsi="Arial" w:cs="Arial"/>
                <w:sz w:val="24"/>
                <w:szCs w:val="24"/>
              </w:rPr>
              <w:t xml:space="preserve">Trener, odwołując się do doświadczenia z pierwszej części ćwiczenia, bardzo ogólnie przedstawia koncepcję </w:t>
            </w:r>
            <w:r w:rsidRPr="00AE3838">
              <w:rPr>
                <w:rFonts w:ascii="Arial" w:hAnsi="Arial" w:cs="Arial"/>
                <w:sz w:val="24"/>
                <w:szCs w:val="24"/>
              </w:rPr>
              <w:lastRenderedPageBreak/>
              <w:t xml:space="preserve">kompetencji kluczowych – jako kompetencji niezbędnych dla współczesnego obywatela Europy. </w:t>
            </w:r>
          </w:p>
          <w:p w:rsidR="00A55C56" w:rsidRPr="00AE3838" w:rsidRDefault="00A55C56" w:rsidP="00A55C56">
            <w:pPr>
              <w:ind w:right="57"/>
              <w:rPr>
                <w:rFonts w:ascii="Arial" w:hAnsi="Arial" w:cs="Arial"/>
                <w:sz w:val="24"/>
                <w:szCs w:val="24"/>
              </w:rPr>
            </w:pPr>
            <w:r w:rsidRPr="00AE3838">
              <w:rPr>
                <w:rFonts w:ascii="Arial" w:hAnsi="Arial" w:cs="Arial"/>
                <w:sz w:val="24"/>
                <w:szCs w:val="24"/>
              </w:rPr>
              <w:t>Każda grupa otrzymuje opis 8 kompetencji kluczowych do pracy. Zadaniem grupy jest zapoznanie się z opisami każdej kompetencji i zastanowienie się nad wagą tych kompetencji u dorosłego człowieka, by mógł sprawnie funkcjonować na rynku pracy. W rundzie bez przymusu uczestnicy dzielą się swoją refleksją na forum.</w:t>
            </w:r>
          </w:p>
          <w:p w:rsidR="00A55C56" w:rsidRPr="00AE3838" w:rsidRDefault="00A55C56" w:rsidP="00A55C56">
            <w:pPr>
              <w:ind w:right="57"/>
              <w:rPr>
                <w:rFonts w:ascii="Arial" w:hAnsi="Arial" w:cs="Arial"/>
                <w:sz w:val="24"/>
                <w:szCs w:val="24"/>
              </w:rPr>
            </w:pPr>
            <w:r w:rsidRPr="00AE3838">
              <w:rPr>
                <w:rFonts w:ascii="Arial" w:hAnsi="Arial" w:cs="Arial"/>
                <w:sz w:val="24"/>
                <w:szCs w:val="24"/>
              </w:rPr>
              <w:t>Po tym doświadczeniu trener zaprasza do ćwiczenia: Moje stanowisko pracy a moje kompetencje.</w:t>
            </w:r>
          </w:p>
          <w:p w:rsidR="00A55C56" w:rsidRPr="00AE3838" w:rsidRDefault="00A55C56" w:rsidP="00A55C56">
            <w:pPr>
              <w:ind w:right="57"/>
              <w:rPr>
                <w:rFonts w:ascii="Arial" w:hAnsi="Arial" w:cs="Arial"/>
                <w:sz w:val="24"/>
                <w:szCs w:val="24"/>
              </w:rPr>
            </w:pPr>
            <w:r w:rsidRPr="00AE3838">
              <w:rPr>
                <w:rFonts w:ascii="Arial" w:hAnsi="Arial" w:cs="Arial"/>
                <w:sz w:val="24"/>
                <w:szCs w:val="24"/>
              </w:rPr>
              <w:t>Każdy uczestnik otrzymuje kartkę A4, z której wydziera „ludzika”. Następnie na poziomie głowy wpisuje, jaka wiedza jest mu potrzebna do wykonywania zadań na zajmowanym przez siebie stanowisku pracy. Na poziomie serca wpisuje, jakie postawy są niezbędne, aby wykonywać swoje zadania (związane z zajmowanym stanowiskiem). Natomiast na poziomie rąk wpisuje umiejętności, dzięki którym może realizować swoje zadania.</w:t>
            </w:r>
          </w:p>
          <w:p w:rsidR="00A55C56" w:rsidRPr="00AE3838" w:rsidRDefault="00A55C56" w:rsidP="00A55C56">
            <w:pPr>
              <w:ind w:right="57"/>
              <w:rPr>
                <w:rFonts w:ascii="Arial" w:hAnsi="Arial" w:cs="Arial"/>
                <w:sz w:val="24"/>
                <w:szCs w:val="24"/>
              </w:rPr>
            </w:pPr>
            <w:r w:rsidRPr="00AE3838">
              <w:rPr>
                <w:rFonts w:ascii="Arial" w:hAnsi="Arial" w:cs="Arial"/>
                <w:sz w:val="24"/>
                <w:szCs w:val="24"/>
              </w:rPr>
              <w:t xml:space="preserve">Następnie w parach uczestnicy rozmawiają o efektach swojej pracy oraz odpowiadają na pytania: Dlaczego ważne jest kształcenie kompetencji kluczowych już od najmłodszych lat? Jakie powinno mieć to znaczenie w prowadzeniu diagnozy lokalnej oświaty i planowaniu strategicznym? </w:t>
            </w:r>
          </w:p>
          <w:p w:rsidR="00A55C56" w:rsidRPr="00B97E00" w:rsidRDefault="00A55C56" w:rsidP="00AE3838">
            <w:pPr>
              <w:pStyle w:val="Default"/>
              <w:numPr>
                <w:ilvl w:val="0"/>
                <w:numId w:val="3"/>
              </w:numPr>
              <w:tabs>
                <w:tab w:val="left" w:pos="2694"/>
                <w:tab w:val="left" w:pos="9072"/>
              </w:tabs>
              <w:ind w:right="57"/>
              <w:jc w:val="left"/>
              <w:rPr>
                <w:rFonts w:ascii="Arial" w:eastAsia="Times New Roman" w:hAnsi="Arial" w:cs="Times New Roman"/>
                <w:color w:val="auto"/>
              </w:rPr>
            </w:pPr>
            <w:r w:rsidRPr="00A86C30">
              <w:rPr>
                <w:rFonts w:ascii="Arial" w:eastAsia="Times New Roman" w:hAnsi="Arial" w:cs="Times New Roman"/>
                <w:b/>
                <w:color w:val="auto"/>
              </w:rPr>
              <w:t>Przepisy polskiego prawa oświatowego a kompetencje kluczowe</w:t>
            </w:r>
            <w:r w:rsidRPr="00B97E00">
              <w:rPr>
                <w:rFonts w:ascii="Arial" w:eastAsia="Times New Roman" w:hAnsi="Arial" w:cs="Times New Roman"/>
                <w:color w:val="auto"/>
              </w:rPr>
              <w:t>- 60 minut</w:t>
            </w:r>
          </w:p>
          <w:p w:rsidR="00A55C56" w:rsidRPr="00515A24" w:rsidRDefault="00A55C56" w:rsidP="00F8080D">
            <w:pPr>
              <w:pStyle w:val="Akapitzlist"/>
              <w:numPr>
                <w:ilvl w:val="0"/>
                <w:numId w:val="53"/>
              </w:numPr>
              <w:spacing w:after="120" w:line="360" w:lineRule="auto"/>
              <w:ind w:right="57"/>
              <w:contextualSpacing w:val="0"/>
              <w:rPr>
                <w:rFonts w:ascii="Arial" w:hAnsi="Arial"/>
                <w:sz w:val="24"/>
                <w:szCs w:val="24"/>
              </w:rPr>
            </w:pPr>
            <w:r w:rsidRPr="00515A24">
              <w:rPr>
                <w:rFonts w:ascii="Arial" w:hAnsi="Arial"/>
                <w:sz w:val="24"/>
                <w:szCs w:val="24"/>
              </w:rPr>
              <w:t>Wymagania państwa a kompetencje kluczowe</w:t>
            </w:r>
          </w:p>
          <w:p w:rsidR="00A55C56" w:rsidRPr="00AE3838" w:rsidRDefault="00C317C8" w:rsidP="00A55C56">
            <w:pPr>
              <w:ind w:right="57"/>
              <w:rPr>
                <w:rFonts w:ascii="Arial" w:hAnsi="Arial" w:cs="Arial"/>
                <w:sz w:val="24"/>
                <w:szCs w:val="24"/>
              </w:rPr>
            </w:pPr>
            <w:r>
              <w:rPr>
                <w:rFonts w:ascii="Arial" w:hAnsi="Arial" w:cs="Arial"/>
                <w:sz w:val="24"/>
                <w:szCs w:val="24"/>
              </w:rPr>
              <w:t>Trener łączy uczestników w 9</w:t>
            </w:r>
            <w:r w:rsidR="00A55C56" w:rsidRPr="00AE3838">
              <w:rPr>
                <w:rFonts w:ascii="Arial" w:hAnsi="Arial" w:cs="Arial"/>
                <w:sz w:val="24"/>
                <w:szCs w:val="24"/>
              </w:rPr>
              <w:t xml:space="preserve"> zespołów. Każda grupa dostaj</w:t>
            </w:r>
            <w:r>
              <w:rPr>
                <w:rFonts w:ascii="Arial" w:hAnsi="Arial" w:cs="Arial"/>
                <w:sz w:val="24"/>
                <w:szCs w:val="24"/>
              </w:rPr>
              <w:t xml:space="preserve">e jedno wymaganie. </w:t>
            </w:r>
            <w:r w:rsidR="00A55C56" w:rsidRPr="00AE3838">
              <w:rPr>
                <w:rFonts w:ascii="Arial" w:hAnsi="Arial" w:cs="Arial"/>
                <w:sz w:val="24"/>
                <w:szCs w:val="24"/>
              </w:rPr>
              <w:t xml:space="preserve">Zadaniem każdej grupy jest przeanalizowanie wymagania pod kątem pytań: </w:t>
            </w:r>
            <w:r w:rsidR="00A55C56" w:rsidRPr="00C317C8">
              <w:rPr>
                <w:rFonts w:ascii="Arial" w:hAnsi="Arial" w:cs="Arial"/>
                <w:i/>
                <w:sz w:val="24"/>
                <w:szCs w:val="24"/>
              </w:rPr>
              <w:t>Co warunkuje jakość w szkole/placówce? Jaki to ma związek z rozwijaniem kompetencji kluczowych? Co to oznacza dla samorządów?</w:t>
            </w:r>
            <w:r w:rsidR="00A55C56" w:rsidRPr="00AE3838">
              <w:rPr>
                <w:rFonts w:ascii="Arial" w:hAnsi="Arial" w:cs="Arial"/>
                <w:sz w:val="24"/>
                <w:szCs w:val="24"/>
              </w:rPr>
              <w:t xml:space="preserve"> Swoje refleksje uczestnicy szkolenia zapisują na kartkach A4, z których powstaje ,,gadająca ściana” w odniesieniu do trzech pytań, nad którymi pracowali.</w:t>
            </w:r>
          </w:p>
          <w:p w:rsidR="00A55C56" w:rsidRPr="00515A24" w:rsidRDefault="00A55C56" w:rsidP="00F8080D">
            <w:pPr>
              <w:pStyle w:val="Akapitzlist"/>
              <w:numPr>
                <w:ilvl w:val="0"/>
                <w:numId w:val="53"/>
              </w:numPr>
              <w:spacing w:after="120" w:line="360" w:lineRule="auto"/>
              <w:ind w:right="57"/>
              <w:contextualSpacing w:val="0"/>
              <w:rPr>
                <w:rFonts w:ascii="Arial" w:hAnsi="Arial"/>
                <w:sz w:val="24"/>
                <w:szCs w:val="24"/>
              </w:rPr>
            </w:pPr>
            <w:r w:rsidRPr="00515A24">
              <w:rPr>
                <w:rFonts w:ascii="Arial" w:hAnsi="Arial"/>
                <w:sz w:val="24"/>
                <w:szCs w:val="24"/>
              </w:rPr>
              <w:lastRenderedPageBreak/>
              <w:t>Podstawa programowa a kompetencje kluczowe</w:t>
            </w:r>
          </w:p>
          <w:p w:rsidR="00A55C56" w:rsidRPr="00AE3838" w:rsidRDefault="00A55C56" w:rsidP="00A55C56">
            <w:pPr>
              <w:ind w:right="57"/>
              <w:rPr>
                <w:rFonts w:ascii="Arial" w:hAnsi="Arial" w:cs="Arial"/>
                <w:sz w:val="24"/>
                <w:szCs w:val="24"/>
              </w:rPr>
            </w:pPr>
            <w:r w:rsidRPr="00AE3838">
              <w:rPr>
                <w:rFonts w:ascii="Arial" w:hAnsi="Arial" w:cs="Arial"/>
                <w:sz w:val="24"/>
                <w:szCs w:val="24"/>
              </w:rPr>
              <w:t xml:space="preserve">Trener prowadzi mini wykład </w:t>
            </w:r>
            <w:r w:rsidR="00AE3838">
              <w:rPr>
                <w:rFonts w:ascii="Arial" w:hAnsi="Arial" w:cs="Arial"/>
                <w:sz w:val="24"/>
                <w:szCs w:val="24"/>
              </w:rPr>
              <w:t xml:space="preserve">(Załącznik 3) </w:t>
            </w:r>
            <w:r w:rsidRPr="00AE3838">
              <w:rPr>
                <w:rFonts w:ascii="Arial" w:hAnsi="Arial" w:cs="Arial"/>
                <w:sz w:val="24"/>
                <w:szCs w:val="24"/>
              </w:rPr>
              <w:t>odnoszący się do zapisów podstawy programowej warunkujących z litery prawa konieczność kształtowania kompetencji kluczowych.</w:t>
            </w:r>
          </w:p>
          <w:p w:rsidR="00B302AD" w:rsidRPr="00A55C56" w:rsidRDefault="00A55C56" w:rsidP="00A55C56">
            <w:pPr>
              <w:ind w:right="57"/>
              <w:rPr>
                <w:rFonts w:cs="Arial"/>
              </w:rPr>
            </w:pPr>
            <w:r w:rsidRPr="00AE3838">
              <w:rPr>
                <w:rFonts w:ascii="Arial" w:hAnsi="Arial" w:cs="Arial"/>
                <w:sz w:val="24"/>
                <w:szCs w:val="24"/>
              </w:rPr>
              <w:t>W podsumowaniu warto podkreślić, że tradycyjna szkoła (taka, do której chodzili być może uczestnicy szkolenia) nie sprzyja kształtowaniu kompetencji kluczowych. Nowoczesna szkoła musi się zmienić, aby przygotować uczniów do życia i funkcjonowania w XXI wieku. Dlatego też samorządy muszą się zmieniać i dostrzegać konieczność strategicznego wspierania szkół/placówek w budowania jakości.</w:t>
            </w:r>
          </w:p>
        </w:tc>
      </w:tr>
    </w:tbl>
    <w:p w:rsidR="00B302AD" w:rsidRPr="00DC6B25" w:rsidRDefault="00B302AD" w:rsidP="00B302AD">
      <w:pPr>
        <w:rPr>
          <w:rFonts w:ascii="Arial" w:hAnsi="Arial" w:cs="Arial"/>
          <w:sz w:val="24"/>
          <w:szCs w:val="24"/>
        </w:rPr>
      </w:pPr>
    </w:p>
    <w:p w:rsidR="00B302AD" w:rsidRPr="00DC6B25" w:rsidRDefault="00B302AD" w:rsidP="00B302AD">
      <w:pPr>
        <w:pStyle w:val="AgendaInformation"/>
        <w:spacing w:after="120" w:line="276" w:lineRule="auto"/>
        <w:rPr>
          <w:rFonts w:ascii="Arial" w:hAnsi="Arial" w:cs="Arial"/>
          <w:b/>
          <w:sz w:val="24"/>
          <w:szCs w:val="24"/>
          <w:lang w:val="pl-PL"/>
        </w:rPr>
      </w:pPr>
      <w:r w:rsidRPr="00DC6B25">
        <w:rPr>
          <w:rFonts w:ascii="Arial" w:hAnsi="Arial" w:cs="Arial"/>
          <w:b/>
          <w:sz w:val="24"/>
          <w:szCs w:val="24"/>
          <w:lang w:val="pl-PL"/>
        </w:rPr>
        <w:t>Załączniki:</w:t>
      </w:r>
    </w:p>
    <w:p w:rsidR="00A55C56" w:rsidRPr="00AE3838" w:rsidRDefault="00A55C56" w:rsidP="00A55C56">
      <w:pPr>
        <w:rPr>
          <w:rFonts w:ascii="Arial" w:hAnsi="Arial" w:cs="Arial"/>
          <w:b/>
          <w:sz w:val="24"/>
          <w:szCs w:val="24"/>
        </w:rPr>
      </w:pPr>
      <w:r w:rsidRPr="00AE3838">
        <w:rPr>
          <w:rFonts w:ascii="Arial" w:hAnsi="Arial" w:cs="Arial"/>
          <w:b/>
          <w:sz w:val="24"/>
          <w:szCs w:val="24"/>
        </w:rPr>
        <w:t xml:space="preserve">Załącznik 1. </w:t>
      </w:r>
      <w:r w:rsidRPr="00C317C8">
        <w:rPr>
          <w:rFonts w:ascii="Arial" w:hAnsi="Arial" w:cs="Arial"/>
          <w:sz w:val="24"/>
          <w:szCs w:val="24"/>
        </w:rPr>
        <w:t>Opis kompetencji kluczowych</w:t>
      </w:r>
      <w:r w:rsidR="00AE3838" w:rsidRPr="00AE3838">
        <w:rPr>
          <w:rFonts w:ascii="Arial" w:hAnsi="Arial" w:cs="Arial"/>
          <w:b/>
          <w:sz w:val="24"/>
          <w:szCs w:val="24"/>
        </w:rPr>
        <w:t xml:space="preserve">. </w:t>
      </w:r>
      <w:r w:rsidR="00AE3838" w:rsidRPr="00AE3838">
        <w:rPr>
          <w:rFonts w:ascii="Arial" w:hAnsi="Arial" w:cs="Arial"/>
          <w:i/>
          <w:sz w:val="24"/>
          <w:szCs w:val="24"/>
        </w:rPr>
        <w:t xml:space="preserve">Wydrukowany po </w:t>
      </w:r>
      <w:r w:rsidR="00C317C8">
        <w:rPr>
          <w:rFonts w:ascii="Arial" w:hAnsi="Arial" w:cs="Arial"/>
          <w:i/>
          <w:sz w:val="24"/>
          <w:szCs w:val="24"/>
        </w:rPr>
        <w:t>jednym egzemplarzu</w:t>
      </w:r>
      <w:r w:rsidR="00AE3838" w:rsidRPr="00AE3838">
        <w:rPr>
          <w:rFonts w:ascii="Arial" w:hAnsi="Arial" w:cs="Arial"/>
          <w:i/>
          <w:sz w:val="24"/>
          <w:szCs w:val="24"/>
        </w:rPr>
        <w:t xml:space="preserve"> dla każdej grupy ćwiczeniowej. </w:t>
      </w:r>
      <w:r w:rsidR="00C317C8">
        <w:rPr>
          <w:rFonts w:ascii="Arial" w:hAnsi="Arial" w:cs="Arial"/>
          <w:i/>
          <w:sz w:val="24"/>
          <w:szCs w:val="24"/>
        </w:rPr>
        <w:t>(plik Z1_1_2_1)</w:t>
      </w:r>
    </w:p>
    <w:p w:rsidR="00A55C56" w:rsidRPr="00C317C8" w:rsidRDefault="00A55C56" w:rsidP="00A55C56">
      <w:pPr>
        <w:rPr>
          <w:rFonts w:ascii="Arial" w:hAnsi="Arial" w:cs="Arial"/>
          <w:sz w:val="24"/>
          <w:szCs w:val="24"/>
        </w:rPr>
      </w:pPr>
      <w:r w:rsidRPr="00C317C8">
        <w:rPr>
          <w:rFonts w:ascii="Arial" w:hAnsi="Arial" w:cs="Arial"/>
          <w:b/>
          <w:sz w:val="24"/>
          <w:szCs w:val="24"/>
        </w:rPr>
        <w:t>Załącznik 2</w:t>
      </w:r>
      <w:r w:rsidR="00C317C8" w:rsidRPr="00C317C8">
        <w:rPr>
          <w:rFonts w:ascii="Arial" w:hAnsi="Arial" w:cs="Arial"/>
          <w:b/>
          <w:sz w:val="24"/>
          <w:szCs w:val="24"/>
        </w:rPr>
        <w:t xml:space="preserve">. </w:t>
      </w:r>
      <w:r w:rsidR="00C317C8" w:rsidRPr="00C317C8">
        <w:rPr>
          <w:rFonts w:ascii="Arial" w:hAnsi="Arial" w:cs="Arial"/>
          <w:sz w:val="24"/>
          <w:szCs w:val="24"/>
        </w:rPr>
        <w:t xml:space="preserve">Wymagania państwa. </w:t>
      </w:r>
      <w:r w:rsidR="00C317C8" w:rsidRPr="00C317C8">
        <w:rPr>
          <w:rFonts w:ascii="Arial" w:hAnsi="Arial" w:cs="Arial"/>
          <w:i/>
          <w:sz w:val="24"/>
          <w:szCs w:val="24"/>
        </w:rPr>
        <w:t>Wydrukowany po jednym egzemplarzu dla każdej grupy ćwiczeniowej. (plik Z2_1_2_1)</w:t>
      </w:r>
    </w:p>
    <w:p w:rsidR="00B302AD" w:rsidRPr="00DC6B25" w:rsidRDefault="00AE3838" w:rsidP="00755CCA">
      <w:pPr>
        <w:rPr>
          <w:rFonts w:ascii="Arial" w:hAnsi="Arial" w:cs="Arial"/>
          <w:sz w:val="24"/>
          <w:szCs w:val="24"/>
        </w:rPr>
      </w:pPr>
      <w:r w:rsidRPr="00AE3838">
        <w:rPr>
          <w:rFonts w:ascii="Arial" w:hAnsi="Arial" w:cs="Arial"/>
          <w:b/>
          <w:sz w:val="24"/>
          <w:szCs w:val="24"/>
        </w:rPr>
        <w:t>Załącznik 3.</w:t>
      </w:r>
      <w:r>
        <w:rPr>
          <w:rFonts w:ascii="Arial" w:hAnsi="Arial" w:cs="Arial"/>
          <w:sz w:val="24"/>
          <w:szCs w:val="24"/>
        </w:rPr>
        <w:t xml:space="preserve"> Kompetencje kluczowe w podstawie programowej. </w:t>
      </w:r>
      <w:r w:rsidRPr="00AE3838">
        <w:rPr>
          <w:rFonts w:ascii="Arial" w:hAnsi="Arial" w:cs="Arial"/>
          <w:i/>
          <w:sz w:val="24"/>
          <w:szCs w:val="24"/>
        </w:rPr>
        <w:t>Materiał przeznaczony tylko dla Trenera. (plik Z3_1_2_1)</w:t>
      </w:r>
    </w:p>
    <w:p w:rsidR="00AE3838" w:rsidRDefault="00AE3838" w:rsidP="00826278">
      <w:pPr>
        <w:rPr>
          <w:rFonts w:ascii="Arial" w:hAnsi="Arial" w:cs="Arial"/>
          <w:b/>
          <w:sz w:val="28"/>
          <w:szCs w:val="28"/>
          <w:u w:val="single"/>
        </w:rPr>
      </w:pPr>
    </w:p>
    <w:p w:rsidR="006353D9" w:rsidRDefault="006353D9" w:rsidP="00826278">
      <w:pPr>
        <w:rPr>
          <w:rFonts w:ascii="Arial" w:hAnsi="Arial" w:cs="Arial"/>
          <w:b/>
          <w:sz w:val="28"/>
          <w:szCs w:val="28"/>
          <w:u w:val="single"/>
        </w:rPr>
      </w:pPr>
    </w:p>
    <w:p w:rsidR="006353D9" w:rsidRDefault="006353D9" w:rsidP="00826278">
      <w:pPr>
        <w:rPr>
          <w:rFonts w:ascii="Arial" w:hAnsi="Arial" w:cs="Arial"/>
          <w:b/>
          <w:sz w:val="28"/>
          <w:szCs w:val="28"/>
          <w:u w:val="single"/>
        </w:rPr>
      </w:pPr>
    </w:p>
    <w:p w:rsidR="006353D9" w:rsidRDefault="006353D9" w:rsidP="00826278">
      <w:pPr>
        <w:rPr>
          <w:rFonts w:ascii="Arial" w:hAnsi="Arial" w:cs="Arial"/>
          <w:b/>
          <w:sz w:val="28"/>
          <w:szCs w:val="28"/>
          <w:u w:val="single"/>
        </w:rPr>
      </w:pPr>
    </w:p>
    <w:p w:rsidR="00BD1F78" w:rsidRPr="00DC6B25" w:rsidRDefault="00C42C7D" w:rsidP="00826278">
      <w:pPr>
        <w:rPr>
          <w:rFonts w:ascii="Arial" w:hAnsi="Arial" w:cs="Arial"/>
          <w:b/>
          <w:sz w:val="28"/>
          <w:szCs w:val="28"/>
          <w:u w:val="single"/>
        </w:rPr>
      </w:pPr>
      <w:r w:rsidRPr="00DC6B25">
        <w:rPr>
          <w:rFonts w:ascii="Arial" w:hAnsi="Arial" w:cs="Arial"/>
          <w:b/>
          <w:sz w:val="28"/>
          <w:szCs w:val="28"/>
          <w:u w:val="single"/>
        </w:rPr>
        <w:lastRenderedPageBreak/>
        <w:t>Dzień 2 sesja 2</w:t>
      </w:r>
      <w:r w:rsidR="00FE60CF" w:rsidRPr="00DC6B25">
        <w:rPr>
          <w:rFonts w:ascii="Arial" w:hAnsi="Arial" w:cs="Arial"/>
          <w:b/>
          <w:sz w:val="28"/>
          <w:szCs w:val="28"/>
          <w:u w:val="single"/>
        </w:rPr>
        <w:t xml:space="preserve"> i 3</w:t>
      </w:r>
    </w:p>
    <w:p w:rsidR="00C42C7D" w:rsidRPr="00DC6B25" w:rsidRDefault="00C42C7D" w:rsidP="00C42C7D">
      <w:pPr>
        <w:tabs>
          <w:tab w:val="left" w:pos="6600"/>
        </w:tabs>
        <w:rPr>
          <w:rFonts w:ascii="Arial" w:hAnsi="Arial" w:cs="Arial"/>
          <w:b/>
          <w:sz w:val="24"/>
          <w:szCs w:val="24"/>
          <w:lang w:eastAsia="pl-PL"/>
        </w:rPr>
      </w:pPr>
      <w:r w:rsidRPr="00DC6B25">
        <w:rPr>
          <w:rFonts w:ascii="Arial" w:hAnsi="Arial" w:cs="Arial"/>
          <w:b/>
          <w:sz w:val="24"/>
          <w:szCs w:val="24"/>
          <w:lang w:eastAsia="pl-PL"/>
        </w:rPr>
        <w:t>Jakie są nasze szkoły? Diagnoza stanu lokalnej oświaty.</w:t>
      </w:r>
    </w:p>
    <w:p w:rsidR="00C42C7D" w:rsidRPr="00DC6B25" w:rsidRDefault="00C42C7D" w:rsidP="00C42C7D">
      <w:pPr>
        <w:tabs>
          <w:tab w:val="left" w:pos="6600"/>
        </w:tabs>
        <w:rPr>
          <w:rFonts w:ascii="Arial" w:hAnsi="Arial" w:cs="Arial"/>
          <w:b/>
          <w:sz w:val="24"/>
          <w:szCs w:val="24"/>
          <w:lang w:eastAsia="pl-PL"/>
        </w:rPr>
      </w:pPr>
      <w:r w:rsidRPr="00DC6B25">
        <w:rPr>
          <w:rFonts w:ascii="Arial" w:hAnsi="Arial" w:cs="Arial"/>
          <w:b/>
          <w:sz w:val="24"/>
          <w:szCs w:val="24"/>
          <w:lang w:eastAsia="pl-PL"/>
        </w:rPr>
        <w:t>Część I. Wprowadzenie do diagnozy stanu lokalnej oświaty.</w:t>
      </w:r>
    </w:p>
    <w:p w:rsidR="00BD1F78" w:rsidRPr="00DC6B25" w:rsidRDefault="00C42C7D" w:rsidP="00C42C7D">
      <w:pPr>
        <w:rPr>
          <w:rFonts w:ascii="Arial" w:hAnsi="Arial" w:cs="Arial"/>
          <w:b/>
          <w:sz w:val="24"/>
          <w:szCs w:val="24"/>
          <w:lang w:eastAsia="pl-PL"/>
        </w:rPr>
      </w:pPr>
      <w:r w:rsidRPr="00DC6B25">
        <w:rPr>
          <w:rFonts w:ascii="Arial" w:hAnsi="Arial" w:cs="Arial"/>
          <w:b/>
          <w:sz w:val="24"/>
          <w:szCs w:val="24"/>
          <w:lang w:eastAsia="pl-PL"/>
        </w:rPr>
        <w:t>Część II. Pytania kluczowe, wskaźniki i źródła informacji.</w:t>
      </w:r>
    </w:p>
    <w:p w:rsidR="00DD383D" w:rsidRDefault="00C42C7D" w:rsidP="00DD383D">
      <w:pPr>
        <w:rPr>
          <w:rFonts w:ascii="Arial" w:hAnsi="Arial" w:cs="Arial"/>
          <w:b/>
          <w:sz w:val="24"/>
          <w:szCs w:val="24"/>
          <w:lang w:eastAsia="pl-PL"/>
        </w:rPr>
      </w:pPr>
      <w:r w:rsidRPr="00DC6B25">
        <w:rPr>
          <w:rFonts w:ascii="Arial" w:hAnsi="Arial" w:cs="Arial"/>
          <w:b/>
          <w:sz w:val="24"/>
          <w:szCs w:val="24"/>
          <w:lang w:eastAsia="pl-PL"/>
        </w:rPr>
        <w:t>Część III. Planowanie diagnozy lokalnej oświaty.</w:t>
      </w:r>
    </w:p>
    <w:p w:rsidR="00FE60CF" w:rsidRPr="00DC6B25" w:rsidRDefault="00FE60CF" w:rsidP="00DD383D">
      <w:pPr>
        <w:rPr>
          <w:rFonts w:ascii="Arial" w:hAnsi="Arial" w:cs="Arial"/>
          <w:b/>
          <w:sz w:val="24"/>
          <w:szCs w:val="24"/>
          <w:lang w:eastAsia="pl-PL"/>
        </w:rPr>
      </w:pPr>
      <w:r w:rsidRPr="00DC6B25">
        <w:rPr>
          <w:rFonts w:ascii="Arial" w:hAnsi="Arial" w:cs="Arial"/>
          <w:b/>
          <w:sz w:val="24"/>
          <w:szCs w:val="24"/>
        </w:rPr>
        <w:t>Cel ogólny</w:t>
      </w:r>
    </w:p>
    <w:p w:rsidR="00FE60CF" w:rsidRPr="00DC6B25" w:rsidRDefault="00FE60CF" w:rsidP="00FE60CF">
      <w:pPr>
        <w:rPr>
          <w:rFonts w:ascii="Arial" w:hAnsi="Arial" w:cs="Arial"/>
          <w:sz w:val="24"/>
          <w:szCs w:val="24"/>
        </w:rPr>
      </w:pPr>
      <w:r w:rsidRPr="00DC6B25">
        <w:rPr>
          <w:rFonts w:ascii="Arial" w:hAnsi="Arial" w:cs="Arial"/>
          <w:sz w:val="24"/>
          <w:szCs w:val="24"/>
        </w:rPr>
        <w:t>Rozwijanie umiejętności przygotowania procesu diagnozy stanu lokalnej oświaty</w:t>
      </w:r>
    </w:p>
    <w:p w:rsidR="00FE60CF" w:rsidRPr="00DC6B25" w:rsidRDefault="00FE60CF" w:rsidP="00FE60CF">
      <w:pPr>
        <w:ind w:right="-200"/>
        <w:rPr>
          <w:rFonts w:ascii="Arial" w:hAnsi="Arial" w:cs="Arial"/>
          <w:b/>
          <w:sz w:val="24"/>
          <w:szCs w:val="24"/>
        </w:rPr>
      </w:pPr>
      <w:r w:rsidRPr="00DC6B25">
        <w:rPr>
          <w:rFonts w:ascii="Arial" w:hAnsi="Arial" w:cs="Arial"/>
          <w:b/>
          <w:sz w:val="24"/>
          <w:szCs w:val="24"/>
        </w:rPr>
        <w:t>Cele szczegółowe</w:t>
      </w:r>
    </w:p>
    <w:p w:rsidR="00FE60CF" w:rsidRPr="00DC6B25" w:rsidRDefault="00FE60CF" w:rsidP="00FE60CF">
      <w:pPr>
        <w:ind w:right="-198"/>
        <w:rPr>
          <w:rFonts w:ascii="Arial" w:hAnsi="Arial" w:cs="Arial"/>
          <w:sz w:val="24"/>
          <w:szCs w:val="24"/>
        </w:rPr>
      </w:pPr>
      <w:r w:rsidRPr="00DC6B25">
        <w:rPr>
          <w:rFonts w:ascii="Arial" w:hAnsi="Arial" w:cs="Arial"/>
          <w:sz w:val="24"/>
          <w:szCs w:val="24"/>
        </w:rPr>
        <w:t>Uczestnik szkolenia:</w:t>
      </w:r>
    </w:p>
    <w:p w:rsidR="00FE60CF" w:rsidRPr="00DC6B25" w:rsidRDefault="00FE60CF" w:rsidP="00D27153">
      <w:pPr>
        <w:numPr>
          <w:ilvl w:val="0"/>
          <w:numId w:val="20"/>
        </w:numPr>
        <w:ind w:right="-200"/>
        <w:jc w:val="both"/>
        <w:rPr>
          <w:rFonts w:ascii="Arial" w:eastAsia="Times New Roman" w:hAnsi="Arial" w:cs="Arial"/>
          <w:sz w:val="24"/>
          <w:szCs w:val="24"/>
          <w:lang w:eastAsia="pl-PL"/>
        </w:rPr>
      </w:pPr>
      <w:r w:rsidRPr="00DC6B25">
        <w:rPr>
          <w:rFonts w:ascii="Arial" w:eastAsia="Times New Roman" w:hAnsi="Arial" w:cs="Arial"/>
          <w:sz w:val="24"/>
          <w:szCs w:val="24"/>
          <w:lang w:eastAsia="pl-PL"/>
        </w:rPr>
        <w:t>zna etapy planowania diagnozy lokalnej oświaty,</w:t>
      </w:r>
    </w:p>
    <w:p w:rsidR="00FE60CF" w:rsidRPr="00DC6B25" w:rsidRDefault="00FE60CF" w:rsidP="00D27153">
      <w:pPr>
        <w:numPr>
          <w:ilvl w:val="0"/>
          <w:numId w:val="20"/>
        </w:numPr>
        <w:ind w:right="-200"/>
        <w:jc w:val="both"/>
        <w:rPr>
          <w:rFonts w:ascii="Arial" w:eastAsia="Times New Roman" w:hAnsi="Arial" w:cs="Arial"/>
          <w:sz w:val="24"/>
          <w:szCs w:val="24"/>
          <w:lang w:eastAsia="pl-PL"/>
        </w:rPr>
      </w:pPr>
      <w:r w:rsidRPr="00DC6B25">
        <w:rPr>
          <w:rFonts w:ascii="Arial" w:eastAsia="Times New Roman" w:hAnsi="Arial" w:cs="Arial"/>
          <w:sz w:val="24"/>
          <w:szCs w:val="24"/>
          <w:lang w:eastAsia="pl-PL"/>
        </w:rPr>
        <w:t>wskazuje obszary badawcze,</w:t>
      </w:r>
    </w:p>
    <w:p w:rsidR="00FE60CF" w:rsidRPr="00DC6B25" w:rsidRDefault="00FE60CF" w:rsidP="00D27153">
      <w:pPr>
        <w:numPr>
          <w:ilvl w:val="0"/>
          <w:numId w:val="20"/>
        </w:numPr>
        <w:ind w:right="-200"/>
        <w:jc w:val="both"/>
        <w:rPr>
          <w:rFonts w:ascii="Arial" w:eastAsia="Times New Roman" w:hAnsi="Arial" w:cs="Arial"/>
          <w:sz w:val="24"/>
          <w:szCs w:val="24"/>
          <w:lang w:eastAsia="pl-PL"/>
        </w:rPr>
      </w:pPr>
      <w:r w:rsidRPr="00DC6B25">
        <w:rPr>
          <w:rFonts w:ascii="Arial" w:eastAsia="Times New Roman" w:hAnsi="Arial" w:cs="Arial"/>
          <w:sz w:val="24"/>
          <w:szCs w:val="24"/>
          <w:lang w:eastAsia="pl-PL"/>
        </w:rPr>
        <w:t>określa cele diagnozy,</w:t>
      </w:r>
    </w:p>
    <w:p w:rsidR="00FE60CF" w:rsidRPr="00DC6B25" w:rsidRDefault="00FE60CF" w:rsidP="00D27153">
      <w:pPr>
        <w:numPr>
          <w:ilvl w:val="0"/>
          <w:numId w:val="20"/>
        </w:numPr>
        <w:ind w:right="-200"/>
        <w:jc w:val="both"/>
        <w:rPr>
          <w:rFonts w:ascii="Arial" w:eastAsia="Times New Roman" w:hAnsi="Arial" w:cs="Arial"/>
          <w:sz w:val="24"/>
          <w:szCs w:val="24"/>
          <w:lang w:eastAsia="pl-PL"/>
        </w:rPr>
      </w:pPr>
      <w:r w:rsidRPr="00DC6B25">
        <w:rPr>
          <w:rFonts w:ascii="Arial" w:eastAsia="Times New Roman" w:hAnsi="Arial" w:cs="Arial"/>
          <w:sz w:val="24"/>
          <w:szCs w:val="24"/>
          <w:lang w:eastAsia="pl-PL"/>
        </w:rPr>
        <w:t>rozróżnia cele kierunkowe, ogólne i szczegółowe (ideały, zadania, cele),</w:t>
      </w:r>
    </w:p>
    <w:p w:rsidR="00FE60CF" w:rsidRPr="00DC6B25" w:rsidRDefault="00FE60CF" w:rsidP="00D27153">
      <w:pPr>
        <w:pStyle w:val="Akapitzlist"/>
        <w:numPr>
          <w:ilvl w:val="0"/>
          <w:numId w:val="20"/>
        </w:numPr>
        <w:spacing w:after="120" w:line="360" w:lineRule="auto"/>
        <w:contextualSpacing w:val="0"/>
        <w:rPr>
          <w:rFonts w:ascii="Arial" w:hAnsi="Arial" w:cs="Arial"/>
          <w:sz w:val="24"/>
          <w:szCs w:val="24"/>
        </w:rPr>
      </w:pPr>
      <w:r w:rsidRPr="00DC6B25">
        <w:rPr>
          <w:rFonts w:ascii="Arial" w:hAnsi="Arial" w:cs="Arial"/>
          <w:sz w:val="24"/>
          <w:szCs w:val="24"/>
        </w:rPr>
        <w:t>formułuje pytania kluczowe,</w:t>
      </w:r>
    </w:p>
    <w:p w:rsidR="00FE60CF" w:rsidRPr="00DC6B25" w:rsidRDefault="00FE60CF" w:rsidP="00D27153">
      <w:pPr>
        <w:pStyle w:val="Akapitzlist"/>
        <w:numPr>
          <w:ilvl w:val="0"/>
          <w:numId w:val="20"/>
        </w:numPr>
        <w:spacing w:after="120" w:line="360" w:lineRule="auto"/>
        <w:contextualSpacing w:val="0"/>
        <w:rPr>
          <w:rFonts w:ascii="Arial" w:hAnsi="Arial" w:cs="Arial"/>
          <w:sz w:val="24"/>
          <w:szCs w:val="24"/>
        </w:rPr>
      </w:pPr>
      <w:r w:rsidRPr="00DC6B25">
        <w:rPr>
          <w:rFonts w:ascii="Arial" w:hAnsi="Arial" w:cs="Arial"/>
          <w:sz w:val="24"/>
          <w:szCs w:val="24"/>
        </w:rPr>
        <w:t>wymienia wskaźniki oświatowe,</w:t>
      </w:r>
    </w:p>
    <w:p w:rsidR="00FE60CF" w:rsidRPr="00DC6B25" w:rsidRDefault="00FE60CF" w:rsidP="00D27153">
      <w:pPr>
        <w:pStyle w:val="Akapitzlist"/>
        <w:numPr>
          <w:ilvl w:val="0"/>
          <w:numId w:val="20"/>
        </w:numPr>
        <w:spacing w:after="120" w:line="360" w:lineRule="auto"/>
        <w:contextualSpacing w:val="0"/>
        <w:rPr>
          <w:rFonts w:ascii="Arial" w:hAnsi="Arial" w:cs="Arial"/>
          <w:sz w:val="24"/>
          <w:szCs w:val="24"/>
        </w:rPr>
      </w:pPr>
      <w:r w:rsidRPr="00DC6B25">
        <w:rPr>
          <w:rFonts w:ascii="Arial" w:hAnsi="Arial" w:cs="Arial"/>
          <w:sz w:val="24"/>
          <w:szCs w:val="24"/>
        </w:rPr>
        <w:t>wskazuje interesariuszy i partnerów oraz źródła informacji w procesie diagnozowania.</w:t>
      </w:r>
    </w:p>
    <w:p w:rsidR="00FE60CF" w:rsidRPr="00DC6B25" w:rsidRDefault="00FE60CF" w:rsidP="00FE60CF">
      <w:pPr>
        <w:ind w:right="-200"/>
        <w:rPr>
          <w:rFonts w:ascii="Arial" w:hAnsi="Arial" w:cs="Arial"/>
          <w:b/>
          <w:sz w:val="24"/>
          <w:szCs w:val="24"/>
        </w:rPr>
      </w:pPr>
      <w:r w:rsidRPr="00DC6B25">
        <w:rPr>
          <w:rFonts w:ascii="Arial" w:hAnsi="Arial" w:cs="Arial"/>
          <w:b/>
          <w:sz w:val="24"/>
          <w:szCs w:val="24"/>
        </w:rPr>
        <w:lastRenderedPageBreak/>
        <w:t>Treści - wymagania szczegółowe</w:t>
      </w:r>
    </w:p>
    <w:p w:rsidR="00FE60CF" w:rsidRPr="00DC6B25" w:rsidRDefault="00FE60CF" w:rsidP="00D27153">
      <w:pPr>
        <w:pStyle w:val="Akapitzlist"/>
        <w:numPr>
          <w:ilvl w:val="0"/>
          <w:numId w:val="23"/>
        </w:numPr>
        <w:spacing w:after="120" w:line="360" w:lineRule="auto"/>
        <w:contextualSpacing w:val="0"/>
        <w:rPr>
          <w:rFonts w:ascii="Arial" w:hAnsi="Arial" w:cs="Arial"/>
          <w:sz w:val="24"/>
          <w:szCs w:val="24"/>
        </w:rPr>
      </w:pPr>
      <w:r w:rsidRPr="00DC6B25">
        <w:rPr>
          <w:rFonts w:ascii="Arial" w:hAnsi="Arial" w:cs="Arial"/>
          <w:sz w:val="24"/>
          <w:szCs w:val="24"/>
        </w:rPr>
        <w:t>Identyfikacja czynników wpływających na rozwój oświaty w JST w zakresie: zasobów ludzkich, wiedzy, instytucji, finansów, dotychczasowych działań, oczekiwań mieszkańców.</w:t>
      </w:r>
    </w:p>
    <w:p w:rsidR="00FE60CF" w:rsidRPr="00DC6B25" w:rsidRDefault="00FE60CF" w:rsidP="00D27153">
      <w:pPr>
        <w:pStyle w:val="Akapitzlist"/>
        <w:numPr>
          <w:ilvl w:val="0"/>
          <w:numId w:val="23"/>
        </w:numPr>
        <w:spacing w:after="120" w:line="360" w:lineRule="auto"/>
        <w:contextualSpacing w:val="0"/>
        <w:rPr>
          <w:rFonts w:ascii="Arial" w:hAnsi="Arial" w:cs="Arial"/>
          <w:sz w:val="24"/>
          <w:szCs w:val="24"/>
        </w:rPr>
      </w:pPr>
      <w:r w:rsidRPr="00DC6B25">
        <w:rPr>
          <w:rFonts w:ascii="Arial" w:hAnsi="Arial" w:cs="Arial"/>
          <w:sz w:val="24"/>
          <w:szCs w:val="24"/>
        </w:rPr>
        <w:t>Diagnoza problemów społecznych i jej wpływ na ocenę stanu ich zaspokojenia:</w:t>
      </w:r>
    </w:p>
    <w:p w:rsidR="00FE60CF" w:rsidRPr="00DC6B25" w:rsidRDefault="00FE60CF" w:rsidP="00D27153">
      <w:pPr>
        <w:pStyle w:val="Akapitzlist"/>
        <w:numPr>
          <w:ilvl w:val="1"/>
          <w:numId w:val="23"/>
        </w:numPr>
        <w:spacing w:after="120" w:line="360" w:lineRule="auto"/>
        <w:contextualSpacing w:val="0"/>
        <w:rPr>
          <w:rFonts w:ascii="Arial" w:hAnsi="Arial" w:cs="Arial"/>
          <w:sz w:val="24"/>
          <w:szCs w:val="24"/>
        </w:rPr>
      </w:pPr>
      <w:r w:rsidRPr="00DC6B25">
        <w:rPr>
          <w:rFonts w:ascii="Arial" w:hAnsi="Arial" w:cs="Arial"/>
          <w:sz w:val="24"/>
          <w:szCs w:val="24"/>
        </w:rPr>
        <w:t>zakres przedmiotowy i podmiotowy diagnozy;</w:t>
      </w:r>
    </w:p>
    <w:p w:rsidR="00FE60CF" w:rsidRPr="00DC6B25" w:rsidRDefault="00FE60CF" w:rsidP="00D27153">
      <w:pPr>
        <w:pStyle w:val="Akapitzlist"/>
        <w:numPr>
          <w:ilvl w:val="1"/>
          <w:numId w:val="23"/>
        </w:numPr>
        <w:spacing w:after="120" w:line="360" w:lineRule="auto"/>
        <w:contextualSpacing w:val="0"/>
        <w:rPr>
          <w:rFonts w:ascii="Arial" w:hAnsi="Arial" w:cs="Arial"/>
          <w:sz w:val="24"/>
          <w:szCs w:val="24"/>
        </w:rPr>
      </w:pPr>
      <w:r w:rsidRPr="00DC6B25">
        <w:rPr>
          <w:rFonts w:ascii="Arial" w:hAnsi="Arial" w:cs="Arial"/>
          <w:sz w:val="24"/>
          <w:szCs w:val="24"/>
        </w:rPr>
        <w:t>formułowanie celów diagnozy;</w:t>
      </w:r>
    </w:p>
    <w:p w:rsidR="00FE60CF" w:rsidRPr="00DC6B25" w:rsidRDefault="00FE60CF" w:rsidP="00D27153">
      <w:pPr>
        <w:pStyle w:val="Akapitzlist"/>
        <w:numPr>
          <w:ilvl w:val="1"/>
          <w:numId w:val="23"/>
        </w:numPr>
        <w:spacing w:after="120" w:line="360" w:lineRule="auto"/>
        <w:contextualSpacing w:val="0"/>
        <w:rPr>
          <w:rFonts w:ascii="Arial" w:hAnsi="Arial" w:cs="Arial"/>
          <w:sz w:val="24"/>
          <w:szCs w:val="24"/>
        </w:rPr>
      </w:pPr>
      <w:r w:rsidRPr="00DC6B25">
        <w:rPr>
          <w:rFonts w:ascii="Arial" w:hAnsi="Arial" w:cs="Arial"/>
          <w:sz w:val="24"/>
          <w:szCs w:val="24"/>
        </w:rPr>
        <w:t>określenie pytań kluczowych i przykładowych wskaźników.</w:t>
      </w:r>
    </w:p>
    <w:p w:rsidR="00FE60CF" w:rsidRPr="00DC6B25" w:rsidRDefault="00FE60CF" w:rsidP="00D27153">
      <w:pPr>
        <w:pStyle w:val="Akapitzlist"/>
        <w:numPr>
          <w:ilvl w:val="0"/>
          <w:numId w:val="23"/>
        </w:numPr>
        <w:spacing w:after="120" w:line="360" w:lineRule="auto"/>
        <w:ind w:left="0" w:firstLine="0"/>
        <w:contextualSpacing w:val="0"/>
        <w:rPr>
          <w:rFonts w:ascii="Arial" w:hAnsi="Arial" w:cs="Arial"/>
          <w:sz w:val="24"/>
          <w:szCs w:val="24"/>
        </w:rPr>
      </w:pPr>
      <w:r w:rsidRPr="00DC6B25">
        <w:rPr>
          <w:rFonts w:ascii="Arial" w:hAnsi="Arial" w:cs="Arial"/>
          <w:sz w:val="24"/>
          <w:szCs w:val="24"/>
        </w:rPr>
        <w:t>Monitoring i ewaluacja realizacji strategii, jako uzupełnienie diagnozy stanu oświaty:</w:t>
      </w:r>
    </w:p>
    <w:p w:rsidR="00FE60CF" w:rsidRPr="00DC6B25" w:rsidRDefault="00FE60CF" w:rsidP="00D27153">
      <w:pPr>
        <w:pStyle w:val="Akapitzlist"/>
        <w:numPr>
          <w:ilvl w:val="1"/>
          <w:numId w:val="23"/>
        </w:numPr>
        <w:spacing w:after="120" w:line="360" w:lineRule="auto"/>
        <w:contextualSpacing w:val="0"/>
        <w:rPr>
          <w:rFonts w:ascii="Arial" w:hAnsi="Arial" w:cs="Arial"/>
          <w:sz w:val="24"/>
          <w:szCs w:val="24"/>
        </w:rPr>
      </w:pPr>
      <w:r w:rsidRPr="00DC6B25">
        <w:rPr>
          <w:rFonts w:ascii="Arial" w:hAnsi="Arial" w:cs="Arial"/>
          <w:sz w:val="24"/>
          <w:szCs w:val="24"/>
        </w:rPr>
        <w:t>wyniki ewaluacji  jako element oceny skuteczności realizowanych działań;</w:t>
      </w:r>
    </w:p>
    <w:p w:rsidR="00FE60CF" w:rsidRPr="00DC6B25" w:rsidRDefault="00FE60CF" w:rsidP="00D27153">
      <w:pPr>
        <w:pStyle w:val="Akapitzlist"/>
        <w:numPr>
          <w:ilvl w:val="1"/>
          <w:numId w:val="23"/>
        </w:numPr>
        <w:spacing w:after="120" w:line="360" w:lineRule="auto"/>
        <w:contextualSpacing w:val="0"/>
        <w:rPr>
          <w:rFonts w:ascii="Arial" w:hAnsi="Arial" w:cs="Arial"/>
          <w:sz w:val="24"/>
          <w:szCs w:val="24"/>
        </w:rPr>
      </w:pPr>
      <w:r w:rsidRPr="00DC6B25">
        <w:rPr>
          <w:rFonts w:ascii="Arial" w:hAnsi="Arial" w:cs="Arial"/>
          <w:sz w:val="24"/>
          <w:szCs w:val="24"/>
        </w:rPr>
        <w:t>informacja o wartości wskaźników;</w:t>
      </w:r>
    </w:p>
    <w:p w:rsidR="00FE60CF" w:rsidRPr="00DC6B25" w:rsidRDefault="00FE60CF" w:rsidP="00D27153">
      <w:pPr>
        <w:pStyle w:val="Akapitzlist"/>
        <w:numPr>
          <w:ilvl w:val="1"/>
          <w:numId w:val="23"/>
        </w:numPr>
        <w:spacing w:after="120" w:line="360" w:lineRule="auto"/>
        <w:contextualSpacing w:val="0"/>
        <w:rPr>
          <w:rFonts w:ascii="Arial" w:hAnsi="Arial" w:cs="Arial"/>
          <w:sz w:val="24"/>
          <w:szCs w:val="24"/>
        </w:rPr>
      </w:pPr>
      <w:r w:rsidRPr="00DC6B25">
        <w:rPr>
          <w:rFonts w:ascii="Arial" w:hAnsi="Arial" w:cs="Arial"/>
          <w:sz w:val="24"/>
          <w:szCs w:val="24"/>
        </w:rPr>
        <w:t>monitoring realizacji diagnozy w celu identyfikacji zmian skali, zakresu i skutków problemów społecznych w czasie.</w:t>
      </w:r>
    </w:p>
    <w:p w:rsidR="00FE60CF" w:rsidRPr="00DC6B25" w:rsidRDefault="00FE60CF" w:rsidP="00D27153">
      <w:pPr>
        <w:pStyle w:val="Akapitzlist"/>
        <w:numPr>
          <w:ilvl w:val="0"/>
          <w:numId w:val="23"/>
        </w:numPr>
        <w:spacing w:after="120" w:line="360" w:lineRule="auto"/>
        <w:contextualSpacing w:val="0"/>
        <w:rPr>
          <w:rFonts w:ascii="Arial" w:hAnsi="Arial" w:cs="Arial"/>
          <w:sz w:val="24"/>
          <w:szCs w:val="24"/>
        </w:rPr>
      </w:pPr>
      <w:r w:rsidRPr="00DC6B25">
        <w:rPr>
          <w:rFonts w:ascii="Arial" w:hAnsi="Arial" w:cs="Arial"/>
          <w:sz w:val="24"/>
          <w:szCs w:val="24"/>
        </w:rPr>
        <w:t>Interesariusze i partnerzy w procesie diagnozowania i monitorowania problemów społecznych:</w:t>
      </w:r>
    </w:p>
    <w:p w:rsidR="00FE60CF" w:rsidRPr="00DC6B25" w:rsidRDefault="00FE60CF" w:rsidP="00D27153">
      <w:pPr>
        <w:pStyle w:val="Akapitzlist"/>
        <w:numPr>
          <w:ilvl w:val="1"/>
          <w:numId w:val="23"/>
        </w:numPr>
        <w:spacing w:after="120" w:line="360" w:lineRule="auto"/>
        <w:contextualSpacing w:val="0"/>
        <w:rPr>
          <w:rFonts w:ascii="Arial" w:hAnsi="Arial" w:cs="Arial"/>
          <w:sz w:val="24"/>
          <w:szCs w:val="24"/>
        </w:rPr>
      </w:pPr>
      <w:r w:rsidRPr="00DC6B25">
        <w:rPr>
          <w:rFonts w:ascii="Arial" w:hAnsi="Arial" w:cs="Arial"/>
          <w:sz w:val="24"/>
          <w:szCs w:val="24"/>
        </w:rPr>
        <w:t>udział przedstawicieli środowiska lokalnego w procesie diagnozowania i monitorowania;</w:t>
      </w:r>
    </w:p>
    <w:p w:rsidR="00FE60CF" w:rsidRPr="00DC6B25" w:rsidRDefault="00FE60CF" w:rsidP="00D27153">
      <w:pPr>
        <w:pStyle w:val="Akapitzlist"/>
        <w:numPr>
          <w:ilvl w:val="1"/>
          <w:numId w:val="23"/>
        </w:numPr>
        <w:spacing w:after="120" w:line="360" w:lineRule="auto"/>
        <w:contextualSpacing w:val="0"/>
        <w:rPr>
          <w:rFonts w:ascii="Arial" w:hAnsi="Arial" w:cs="Arial"/>
          <w:sz w:val="24"/>
          <w:szCs w:val="24"/>
        </w:rPr>
      </w:pPr>
      <w:r w:rsidRPr="00DC6B25">
        <w:rPr>
          <w:rFonts w:ascii="Arial" w:hAnsi="Arial" w:cs="Arial"/>
          <w:sz w:val="24"/>
          <w:szCs w:val="24"/>
        </w:rPr>
        <w:t xml:space="preserve">udział partnerów w procesie diagnozy. </w:t>
      </w:r>
    </w:p>
    <w:p w:rsidR="00FE60CF" w:rsidRPr="00DC6B25" w:rsidRDefault="00FE60CF" w:rsidP="00FE60CF">
      <w:pPr>
        <w:ind w:right="-200"/>
        <w:rPr>
          <w:rFonts w:ascii="Arial" w:hAnsi="Arial" w:cs="Arial"/>
          <w:b/>
          <w:sz w:val="24"/>
          <w:szCs w:val="24"/>
        </w:rPr>
      </w:pPr>
      <w:r w:rsidRPr="00DC6B25">
        <w:rPr>
          <w:rFonts w:ascii="Arial" w:hAnsi="Arial" w:cs="Arial"/>
          <w:b/>
          <w:sz w:val="24"/>
          <w:szCs w:val="24"/>
        </w:rPr>
        <w:t>Formy/metody i techniki</w:t>
      </w:r>
    </w:p>
    <w:p w:rsidR="00FE60CF" w:rsidRPr="00DC6B25" w:rsidRDefault="00FE60CF" w:rsidP="00FE60CF">
      <w:pPr>
        <w:ind w:right="-200"/>
        <w:rPr>
          <w:rFonts w:ascii="Arial" w:eastAsia="Times New Roman" w:hAnsi="Arial" w:cs="Arial"/>
          <w:sz w:val="24"/>
          <w:szCs w:val="24"/>
          <w:lang w:eastAsia="pl-PL"/>
        </w:rPr>
      </w:pPr>
      <w:r w:rsidRPr="00DC6B25">
        <w:rPr>
          <w:rFonts w:ascii="Arial" w:eastAsia="Times New Roman" w:hAnsi="Arial" w:cs="Arial"/>
          <w:sz w:val="24"/>
          <w:szCs w:val="24"/>
          <w:lang w:eastAsia="pl-PL"/>
        </w:rPr>
        <w:t xml:space="preserve">praca indywidualna, praca w parach, praca w małych grupach, dyskusja, runda bez przymusu, </w:t>
      </w:r>
      <w:r w:rsidR="00D625A0">
        <w:rPr>
          <w:rFonts w:ascii="Arial" w:eastAsia="Times New Roman" w:hAnsi="Arial" w:cs="Arial"/>
          <w:sz w:val="24"/>
          <w:szCs w:val="24"/>
          <w:lang w:eastAsia="pl-PL"/>
        </w:rPr>
        <w:t xml:space="preserve">metoda 635, </w:t>
      </w:r>
      <w:r w:rsidRPr="00DC6B25">
        <w:rPr>
          <w:rFonts w:ascii="Arial" w:eastAsia="Times New Roman" w:hAnsi="Arial" w:cs="Arial"/>
          <w:sz w:val="24"/>
          <w:szCs w:val="24"/>
          <w:lang w:eastAsia="pl-PL"/>
        </w:rPr>
        <w:t>mini wykład</w:t>
      </w:r>
    </w:p>
    <w:p w:rsidR="00FE60CF" w:rsidRPr="00DC6B25" w:rsidRDefault="00FE60CF" w:rsidP="00FE60CF">
      <w:pPr>
        <w:ind w:right="-200"/>
        <w:rPr>
          <w:rFonts w:ascii="Arial" w:eastAsia="Times New Roman" w:hAnsi="Arial" w:cs="Arial"/>
          <w:sz w:val="24"/>
          <w:szCs w:val="24"/>
          <w:lang w:eastAsia="pl-PL"/>
        </w:rPr>
      </w:pPr>
      <w:r w:rsidRPr="00DC6B25">
        <w:rPr>
          <w:rFonts w:ascii="Arial" w:hAnsi="Arial" w:cs="Arial"/>
          <w:b/>
          <w:sz w:val="24"/>
          <w:szCs w:val="24"/>
        </w:rPr>
        <w:lastRenderedPageBreak/>
        <w:t>Potrzebne materiały:</w:t>
      </w:r>
    </w:p>
    <w:p w:rsidR="00FE60CF" w:rsidRPr="00DC6B25" w:rsidRDefault="00FE60CF" w:rsidP="00FE60CF">
      <w:pPr>
        <w:rPr>
          <w:rFonts w:ascii="Arial" w:eastAsia="Times New Roman" w:hAnsi="Arial" w:cs="Arial"/>
          <w:sz w:val="24"/>
          <w:szCs w:val="24"/>
          <w:lang w:eastAsia="pl-PL"/>
        </w:rPr>
      </w:pPr>
      <w:r w:rsidRPr="00DC6B25">
        <w:rPr>
          <w:rFonts w:ascii="Arial" w:eastAsia="Times New Roman" w:hAnsi="Arial" w:cs="Arial"/>
          <w:sz w:val="24"/>
          <w:szCs w:val="24"/>
          <w:lang w:eastAsia="pl-PL"/>
        </w:rPr>
        <w:t>kartki A4, papier flipchart, mazaki, taśma</w:t>
      </w:r>
    </w:p>
    <w:p w:rsidR="00FE60CF" w:rsidRPr="00DC6B25" w:rsidRDefault="00FE60CF" w:rsidP="00FE60CF">
      <w:pPr>
        <w:ind w:right="-200"/>
        <w:rPr>
          <w:rFonts w:ascii="Arial" w:hAnsi="Arial" w:cs="Arial"/>
          <w:b/>
          <w:sz w:val="24"/>
          <w:szCs w:val="24"/>
        </w:rPr>
      </w:pPr>
      <w:r w:rsidRPr="00DC6B25">
        <w:rPr>
          <w:rFonts w:ascii="Arial" w:hAnsi="Arial" w:cs="Arial"/>
          <w:b/>
          <w:sz w:val="24"/>
          <w:szCs w:val="24"/>
        </w:rPr>
        <w:t>Środki dydaktyczne</w:t>
      </w:r>
    </w:p>
    <w:p w:rsidR="00FE60CF" w:rsidRDefault="00FE60CF" w:rsidP="00FE60CF">
      <w:pPr>
        <w:rPr>
          <w:rFonts w:ascii="Arial" w:eastAsia="Times New Roman" w:hAnsi="Arial" w:cs="Arial"/>
          <w:sz w:val="24"/>
          <w:szCs w:val="24"/>
          <w:lang w:eastAsia="pl-PL"/>
        </w:rPr>
      </w:pPr>
      <w:r w:rsidRPr="00DC6B25">
        <w:rPr>
          <w:rFonts w:ascii="Arial" w:eastAsia="Times New Roman" w:hAnsi="Arial" w:cs="Arial"/>
          <w:sz w:val="24"/>
          <w:szCs w:val="24"/>
          <w:lang w:eastAsia="pl-PL"/>
        </w:rPr>
        <w:t xml:space="preserve">komputery z dostępem do Internetu lub urządzenia mobilne </w:t>
      </w:r>
    </w:p>
    <w:p w:rsidR="00EE084D" w:rsidRPr="00DC6B25" w:rsidRDefault="00EE084D" w:rsidP="00FE60CF">
      <w:pPr>
        <w:rPr>
          <w:rFonts w:ascii="Arial" w:eastAsia="Times New Roman" w:hAnsi="Arial" w:cs="Arial"/>
          <w:sz w:val="24"/>
          <w:szCs w:val="24"/>
          <w:lang w:eastAsia="pl-PL"/>
        </w:rPr>
      </w:pPr>
    </w:p>
    <w:tbl>
      <w:tblPr>
        <w:tblStyle w:val="Tabela-Siatka"/>
        <w:tblW w:w="0" w:type="auto"/>
        <w:tblLook w:val="04A0"/>
      </w:tblPr>
      <w:tblGrid>
        <w:gridCol w:w="833"/>
        <w:gridCol w:w="13054"/>
      </w:tblGrid>
      <w:tr w:rsidR="00FE60CF" w:rsidRPr="00DC6B25" w:rsidTr="00A3017B">
        <w:tc>
          <w:tcPr>
            <w:tcW w:w="13887" w:type="dxa"/>
            <w:gridSpan w:val="2"/>
            <w:shd w:val="clear" w:color="auto" w:fill="E7E6E6" w:themeFill="background2"/>
          </w:tcPr>
          <w:p w:rsidR="00FE60CF" w:rsidRPr="00DC6B25" w:rsidRDefault="00FE60CF" w:rsidP="00A3017B">
            <w:pPr>
              <w:ind w:right="-200"/>
              <w:rPr>
                <w:rFonts w:ascii="Arial" w:hAnsi="Arial" w:cs="Arial"/>
                <w:b/>
                <w:sz w:val="24"/>
                <w:szCs w:val="24"/>
              </w:rPr>
            </w:pPr>
            <w:r w:rsidRPr="00DC6B25">
              <w:rPr>
                <w:rFonts w:ascii="Arial" w:hAnsi="Arial" w:cs="Arial"/>
                <w:b/>
                <w:sz w:val="24"/>
                <w:szCs w:val="24"/>
              </w:rPr>
              <w:t>Przebieg zajęć</w:t>
            </w:r>
            <w:r w:rsidR="00B24ADF">
              <w:rPr>
                <w:rStyle w:val="Odwoanieprzypisudolnego"/>
                <w:rFonts w:ascii="Arial" w:hAnsi="Arial" w:cs="Arial"/>
                <w:b/>
                <w:sz w:val="24"/>
                <w:szCs w:val="24"/>
              </w:rPr>
              <w:footnoteReference w:id="5"/>
            </w:r>
          </w:p>
        </w:tc>
      </w:tr>
      <w:tr w:rsidR="00FE60CF" w:rsidRPr="00DC6B25" w:rsidTr="00A3017B">
        <w:tc>
          <w:tcPr>
            <w:tcW w:w="833" w:type="dxa"/>
          </w:tcPr>
          <w:p w:rsidR="00FE60CF" w:rsidRPr="00DC6B25" w:rsidRDefault="00FE60CF" w:rsidP="00A3017B">
            <w:pPr>
              <w:ind w:right="-200"/>
              <w:rPr>
                <w:rFonts w:ascii="Arial" w:hAnsi="Arial" w:cs="Arial"/>
                <w:sz w:val="24"/>
                <w:szCs w:val="24"/>
              </w:rPr>
            </w:pPr>
            <w:r w:rsidRPr="00DC6B25">
              <w:rPr>
                <w:rFonts w:ascii="Arial" w:hAnsi="Arial" w:cs="Arial"/>
                <w:sz w:val="24"/>
                <w:szCs w:val="24"/>
              </w:rPr>
              <w:t>2x90’</w:t>
            </w:r>
          </w:p>
        </w:tc>
        <w:tc>
          <w:tcPr>
            <w:tcW w:w="13054" w:type="dxa"/>
          </w:tcPr>
          <w:p w:rsidR="00FE60CF" w:rsidRPr="00DC6B25" w:rsidRDefault="00FE60CF" w:rsidP="00FE60CF">
            <w:pPr>
              <w:pStyle w:val="Tekstpodstawowy"/>
              <w:spacing w:line="360" w:lineRule="auto"/>
              <w:ind w:right="-200"/>
              <w:rPr>
                <w:rFonts w:ascii="Arial" w:hAnsi="Arial" w:cs="Arial"/>
                <w:b/>
                <w:sz w:val="24"/>
                <w:szCs w:val="24"/>
              </w:rPr>
            </w:pPr>
            <w:r w:rsidRPr="00DC6B25">
              <w:rPr>
                <w:rFonts w:ascii="Arial" w:hAnsi="Arial" w:cs="Arial"/>
                <w:b/>
                <w:sz w:val="24"/>
                <w:szCs w:val="24"/>
              </w:rPr>
              <w:t>Część I -  Wprowadzenie – 10 minut</w:t>
            </w:r>
          </w:p>
          <w:p w:rsidR="00FE60CF" w:rsidRPr="00DC6B25" w:rsidRDefault="00FE60CF" w:rsidP="00FE60CF">
            <w:pPr>
              <w:pStyle w:val="Tekstpodstawowy"/>
              <w:spacing w:line="360" w:lineRule="auto"/>
              <w:ind w:right="-200"/>
              <w:rPr>
                <w:rFonts w:ascii="Arial" w:hAnsi="Arial" w:cs="Arial"/>
                <w:sz w:val="24"/>
                <w:szCs w:val="24"/>
              </w:rPr>
            </w:pPr>
            <w:r w:rsidRPr="00DC6B25">
              <w:rPr>
                <w:rFonts w:ascii="Arial" w:hAnsi="Arial" w:cs="Arial"/>
                <w:sz w:val="24"/>
                <w:szCs w:val="24"/>
              </w:rPr>
              <w:t>Trener omawia schemat diagnozy, schemat przebiegu diagnozy sektora edukacji oraz schemat ilustrujący etapy diagnozy</w:t>
            </w:r>
            <w:r w:rsidR="0099252E">
              <w:rPr>
                <w:rFonts w:ascii="Arial" w:hAnsi="Arial" w:cs="Arial"/>
                <w:sz w:val="24"/>
                <w:szCs w:val="24"/>
              </w:rPr>
              <w:t xml:space="preserve"> (Załącznik 1)</w:t>
            </w:r>
            <w:r w:rsidRPr="00DC6B25">
              <w:rPr>
                <w:rFonts w:ascii="Arial" w:hAnsi="Arial" w:cs="Arial"/>
                <w:sz w:val="24"/>
                <w:szCs w:val="24"/>
              </w:rPr>
              <w:t>.</w:t>
            </w:r>
          </w:p>
          <w:p w:rsidR="00FE60CF" w:rsidRPr="00DC6B25" w:rsidRDefault="00FE60CF" w:rsidP="00FE60CF">
            <w:pPr>
              <w:pStyle w:val="Tekstpodstawowy"/>
              <w:spacing w:line="360" w:lineRule="auto"/>
              <w:ind w:right="-200"/>
              <w:rPr>
                <w:rFonts w:ascii="Arial" w:hAnsi="Arial" w:cs="Arial"/>
                <w:b/>
                <w:sz w:val="24"/>
                <w:szCs w:val="24"/>
              </w:rPr>
            </w:pPr>
            <w:r w:rsidRPr="00DC6B25">
              <w:rPr>
                <w:rFonts w:ascii="Arial" w:hAnsi="Arial" w:cs="Arial"/>
                <w:b/>
                <w:sz w:val="24"/>
                <w:szCs w:val="24"/>
              </w:rPr>
              <w:t>Część II – 80 minut</w:t>
            </w:r>
          </w:p>
          <w:p w:rsidR="00FE60CF" w:rsidRPr="00DC6B25" w:rsidRDefault="00FE60CF" w:rsidP="00FE60CF">
            <w:pPr>
              <w:rPr>
                <w:rFonts w:ascii="Arial" w:hAnsi="Arial" w:cs="Arial"/>
                <w:b/>
                <w:sz w:val="24"/>
                <w:szCs w:val="24"/>
              </w:rPr>
            </w:pPr>
            <w:r w:rsidRPr="00DC6B25">
              <w:rPr>
                <w:rFonts w:ascii="Arial" w:hAnsi="Arial" w:cs="Arial"/>
                <w:b/>
                <w:sz w:val="24"/>
                <w:szCs w:val="24"/>
              </w:rPr>
              <w:t xml:space="preserve">Krok 1. Identyfikacja czynników wpływających na rozwój oświaty w JST. </w:t>
            </w:r>
          </w:p>
          <w:p w:rsidR="00FE60CF" w:rsidRPr="00DC6B25" w:rsidRDefault="00FE60CF" w:rsidP="00FE60CF">
            <w:pPr>
              <w:rPr>
                <w:rFonts w:ascii="Arial" w:hAnsi="Arial" w:cs="Arial"/>
                <w:b/>
                <w:sz w:val="24"/>
                <w:szCs w:val="24"/>
              </w:rPr>
            </w:pPr>
            <w:r w:rsidRPr="00DC6B25">
              <w:rPr>
                <w:rFonts w:ascii="Arial" w:hAnsi="Arial" w:cs="Arial"/>
                <w:sz w:val="24"/>
                <w:szCs w:val="24"/>
              </w:rPr>
              <w:t xml:space="preserve">Trener wprowadza uczestników w tematykę związaną z czynnikami wpływającymi na powodzenie diagnozy społecznej, przypomina korzyści z prowadzenia diagnozy społecznej. Łączy uczestników w 3 grupy. Następnie inicjuje pracę z </w:t>
            </w:r>
            <w:r w:rsidRPr="00DC6B25">
              <w:rPr>
                <w:rFonts w:ascii="Arial" w:hAnsi="Arial" w:cs="Arial"/>
                <w:sz w:val="24"/>
                <w:szCs w:val="24"/>
              </w:rPr>
              <w:lastRenderedPageBreak/>
              <w:t xml:space="preserve">trzema pytaniami: </w:t>
            </w:r>
          </w:p>
          <w:p w:rsidR="00FE60CF" w:rsidRPr="00DC6B25" w:rsidRDefault="00FE60CF" w:rsidP="00FE60CF">
            <w:pPr>
              <w:pStyle w:val="Akapitzlist"/>
              <w:spacing w:after="120" w:line="360" w:lineRule="auto"/>
              <w:ind w:left="0"/>
              <w:contextualSpacing w:val="0"/>
              <w:rPr>
                <w:rFonts w:ascii="Arial" w:hAnsi="Arial" w:cs="Arial"/>
                <w:sz w:val="24"/>
                <w:szCs w:val="24"/>
              </w:rPr>
            </w:pPr>
            <w:r w:rsidRPr="00DC6B25">
              <w:rPr>
                <w:rFonts w:ascii="Arial" w:hAnsi="Arial" w:cs="Arial"/>
                <w:sz w:val="24"/>
                <w:szCs w:val="24"/>
              </w:rPr>
              <w:t xml:space="preserve">Grupa 1 - </w:t>
            </w:r>
            <w:r w:rsidRPr="00DC6B25">
              <w:rPr>
                <w:rFonts w:ascii="Arial" w:hAnsi="Arial" w:cs="Arial"/>
                <w:i/>
                <w:sz w:val="24"/>
                <w:szCs w:val="24"/>
              </w:rPr>
              <w:t>Jakie czynniki wpływają na rozwój o</w:t>
            </w:r>
            <w:r w:rsidR="00D0331E">
              <w:rPr>
                <w:rFonts w:ascii="Arial" w:hAnsi="Arial" w:cs="Arial"/>
                <w:i/>
                <w:sz w:val="24"/>
                <w:szCs w:val="24"/>
              </w:rPr>
              <w:t>światy w gminie/mieście</w:t>
            </w:r>
            <w:r w:rsidRPr="00DC6B25">
              <w:rPr>
                <w:rFonts w:ascii="Arial" w:hAnsi="Arial" w:cs="Arial"/>
                <w:i/>
                <w:sz w:val="24"/>
                <w:szCs w:val="24"/>
              </w:rPr>
              <w:t xml:space="preserve"> w zakresie zasobów ludzkich i wiedzy?</w:t>
            </w:r>
          </w:p>
          <w:p w:rsidR="00FE60CF" w:rsidRPr="00DC6B25" w:rsidRDefault="00FE60CF" w:rsidP="00FE60CF">
            <w:pPr>
              <w:pStyle w:val="Akapitzlist"/>
              <w:spacing w:after="120" w:line="360" w:lineRule="auto"/>
              <w:ind w:left="0"/>
              <w:contextualSpacing w:val="0"/>
              <w:rPr>
                <w:rFonts w:ascii="Arial" w:hAnsi="Arial" w:cs="Arial"/>
                <w:i/>
                <w:sz w:val="24"/>
                <w:szCs w:val="24"/>
              </w:rPr>
            </w:pPr>
            <w:r w:rsidRPr="00DC6B25">
              <w:rPr>
                <w:rFonts w:ascii="Arial" w:hAnsi="Arial" w:cs="Arial"/>
                <w:sz w:val="24"/>
                <w:szCs w:val="24"/>
              </w:rPr>
              <w:t xml:space="preserve">Grupa 2 - </w:t>
            </w:r>
            <w:r w:rsidRPr="00DC6B25">
              <w:rPr>
                <w:rFonts w:ascii="Arial" w:hAnsi="Arial" w:cs="Arial"/>
                <w:i/>
                <w:sz w:val="24"/>
                <w:szCs w:val="24"/>
              </w:rPr>
              <w:t>Jakie czynniki wpływają na rozwój o</w:t>
            </w:r>
            <w:r w:rsidR="00D0331E">
              <w:rPr>
                <w:rFonts w:ascii="Arial" w:hAnsi="Arial" w:cs="Arial"/>
                <w:i/>
                <w:sz w:val="24"/>
                <w:szCs w:val="24"/>
              </w:rPr>
              <w:t>światy w gminie/mieście</w:t>
            </w:r>
            <w:r w:rsidRPr="00DC6B25">
              <w:rPr>
                <w:rFonts w:ascii="Arial" w:hAnsi="Arial" w:cs="Arial"/>
                <w:i/>
                <w:sz w:val="24"/>
                <w:szCs w:val="24"/>
              </w:rPr>
              <w:t xml:space="preserve"> w zakresie instytucji i finansów?</w:t>
            </w:r>
          </w:p>
          <w:p w:rsidR="00FE60CF" w:rsidRPr="00DC6B25" w:rsidRDefault="00FE60CF" w:rsidP="00FE60CF">
            <w:pPr>
              <w:pStyle w:val="Akapitzlist"/>
              <w:spacing w:after="120" w:line="360" w:lineRule="auto"/>
              <w:ind w:left="0"/>
              <w:contextualSpacing w:val="0"/>
              <w:rPr>
                <w:rFonts w:ascii="Arial" w:hAnsi="Arial" w:cs="Arial"/>
                <w:i/>
                <w:sz w:val="24"/>
                <w:szCs w:val="24"/>
              </w:rPr>
            </w:pPr>
            <w:r w:rsidRPr="00DC6B25">
              <w:rPr>
                <w:rFonts w:ascii="Arial" w:hAnsi="Arial" w:cs="Arial"/>
                <w:sz w:val="24"/>
                <w:szCs w:val="24"/>
              </w:rPr>
              <w:t xml:space="preserve">Grupa 3 - </w:t>
            </w:r>
            <w:r w:rsidRPr="00DC6B25">
              <w:rPr>
                <w:rFonts w:ascii="Arial" w:hAnsi="Arial" w:cs="Arial"/>
                <w:i/>
                <w:sz w:val="24"/>
                <w:szCs w:val="24"/>
              </w:rPr>
              <w:t>Jakie czynniki wpływają na rozwój o</w:t>
            </w:r>
            <w:r w:rsidR="00D0331E">
              <w:rPr>
                <w:rFonts w:ascii="Arial" w:hAnsi="Arial" w:cs="Arial"/>
                <w:i/>
                <w:sz w:val="24"/>
                <w:szCs w:val="24"/>
              </w:rPr>
              <w:t>światy w gminie/mieście</w:t>
            </w:r>
            <w:r w:rsidRPr="00DC6B25">
              <w:rPr>
                <w:rFonts w:ascii="Arial" w:hAnsi="Arial" w:cs="Arial"/>
                <w:i/>
                <w:sz w:val="24"/>
                <w:szCs w:val="24"/>
              </w:rPr>
              <w:t xml:space="preserve"> w zakresie dotychczasowych działań i oczekiwań mieszkańców?</w:t>
            </w:r>
          </w:p>
          <w:p w:rsidR="00FE60CF" w:rsidRPr="00DC6B25" w:rsidRDefault="00FE60CF" w:rsidP="00FE60CF">
            <w:pPr>
              <w:rPr>
                <w:rFonts w:ascii="Arial" w:hAnsi="Arial" w:cs="Arial"/>
                <w:sz w:val="24"/>
                <w:szCs w:val="24"/>
              </w:rPr>
            </w:pPr>
            <w:r w:rsidRPr="00DC6B25">
              <w:rPr>
                <w:rFonts w:ascii="Arial" w:hAnsi="Arial" w:cs="Arial"/>
                <w:sz w:val="24"/>
                <w:szCs w:val="24"/>
              </w:rPr>
              <w:t>Każda osoba w danej grupie ot</w:t>
            </w:r>
            <w:r w:rsidR="0099252E">
              <w:rPr>
                <w:rFonts w:ascii="Arial" w:hAnsi="Arial" w:cs="Arial"/>
                <w:sz w:val="24"/>
                <w:szCs w:val="24"/>
              </w:rPr>
              <w:t>rzymuje formularz (Załącznik 2</w:t>
            </w:r>
            <w:r w:rsidRPr="00DC6B25">
              <w:rPr>
                <w:rFonts w:ascii="Arial" w:hAnsi="Arial" w:cs="Arial"/>
                <w:sz w:val="24"/>
                <w:szCs w:val="24"/>
              </w:rPr>
              <w:t>) i w ciągu 6 minut indywidu</w:t>
            </w:r>
            <w:r w:rsidR="00A512A6">
              <w:rPr>
                <w:rFonts w:ascii="Arial" w:hAnsi="Arial" w:cs="Arial"/>
                <w:sz w:val="24"/>
                <w:szCs w:val="24"/>
              </w:rPr>
              <w:t>al</w:t>
            </w:r>
            <w:r w:rsidRPr="00DC6B25">
              <w:rPr>
                <w:rFonts w:ascii="Arial" w:hAnsi="Arial" w:cs="Arial"/>
                <w:sz w:val="24"/>
                <w:szCs w:val="24"/>
              </w:rPr>
              <w:t xml:space="preserve">nie precyzuje i zapisuje w nim 3 pomysły rozwiązania problemu. Po upływie określonego czasu podaje formularz sąsiadowi siedzącemu po jego lewej ręce. Uczestnicy wpisują kolejne trzy pomysły (nie należy powtarzać już zapisanych, ale można modyfikować te, które są wpisane przez innych). Formularze przekazywane są wewnątrz małych grup cztery razy. </w:t>
            </w:r>
          </w:p>
          <w:p w:rsidR="00FE60CF" w:rsidRPr="00DC6B25" w:rsidRDefault="00FE60CF" w:rsidP="00FE60CF">
            <w:pPr>
              <w:rPr>
                <w:rFonts w:ascii="Arial" w:hAnsi="Arial" w:cs="Arial"/>
                <w:sz w:val="24"/>
                <w:szCs w:val="24"/>
              </w:rPr>
            </w:pPr>
            <w:r w:rsidRPr="00DC6B25">
              <w:rPr>
                <w:rFonts w:ascii="Arial" w:hAnsi="Arial" w:cs="Arial"/>
                <w:sz w:val="24"/>
                <w:szCs w:val="24"/>
              </w:rPr>
              <w:t xml:space="preserve">Następnie każda grupa dokonuje oceny pomysłów według kryteriów podanych przez trenera, tzn.  kryterium realności, trafności, użyteczności. Grupy wybierają 6 najlepszych rozwiązań, zapisują je na plakacie i prezentują na forum.  </w:t>
            </w:r>
          </w:p>
          <w:p w:rsidR="00FE60CF" w:rsidRPr="00DC6B25" w:rsidRDefault="00FE60CF" w:rsidP="00FE60CF">
            <w:pPr>
              <w:rPr>
                <w:rFonts w:ascii="Arial" w:hAnsi="Arial" w:cs="Arial"/>
                <w:b/>
                <w:sz w:val="24"/>
                <w:szCs w:val="24"/>
              </w:rPr>
            </w:pPr>
            <w:r w:rsidRPr="00DC6B25">
              <w:rPr>
                <w:rFonts w:ascii="Arial" w:hAnsi="Arial" w:cs="Arial"/>
                <w:b/>
                <w:sz w:val="24"/>
                <w:szCs w:val="24"/>
              </w:rPr>
              <w:t>Krok 2. Jak formułować cele ogólne?</w:t>
            </w:r>
          </w:p>
          <w:p w:rsidR="00FE60CF" w:rsidRPr="00DC6B25" w:rsidRDefault="00FE60CF" w:rsidP="00FE60CF">
            <w:pPr>
              <w:rPr>
                <w:rFonts w:ascii="Arial" w:hAnsi="Arial" w:cs="Arial"/>
                <w:sz w:val="24"/>
                <w:szCs w:val="24"/>
              </w:rPr>
            </w:pPr>
            <w:r w:rsidRPr="00DC6B25">
              <w:rPr>
                <w:rFonts w:ascii="Arial" w:hAnsi="Arial" w:cs="Arial"/>
                <w:sz w:val="24"/>
                <w:szCs w:val="24"/>
              </w:rPr>
              <w:t>Uczestnicy pracują w parach, każda z nich otrzymuje tabelkę z ze</w:t>
            </w:r>
            <w:r w:rsidR="0099252E">
              <w:rPr>
                <w:rFonts w:ascii="Arial" w:hAnsi="Arial" w:cs="Arial"/>
                <w:sz w:val="24"/>
                <w:szCs w:val="24"/>
              </w:rPr>
              <w:t>stawem czynności (Załącznik 3</w:t>
            </w:r>
            <w:r w:rsidRPr="00DC6B25">
              <w:rPr>
                <w:rFonts w:ascii="Arial" w:hAnsi="Arial" w:cs="Arial"/>
                <w:sz w:val="24"/>
                <w:szCs w:val="24"/>
              </w:rPr>
              <w:t xml:space="preserve">). Zadanie polega na określeniu do tych czynności przykładowych celów ogólnych. Po 10 minutach pary odczytują dokonane w tabelach wpisy, w razie potrzeby wyjaśniają różnice poglądów lub opowiadają, jakimi przesłankami kierowali się przy ich formułowaniu. </w:t>
            </w:r>
          </w:p>
          <w:p w:rsidR="00FE60CF" w:rsidRPr="00DC6B25" w:rsidRDefault="00FE60CF" w:rsidP="00FE60CF">
            <w:pPr>
              <w:rPr>
                <w:rFonts w:ascii="Arial" w:hAnsi="Arial" w:cs="Arial"/>
                <w:b/>
                <w:sz w:val="24"/>
                <w:szCs w:val="24"/>
              </w:rPr>
            </w:pPr>
            <w:r w:rsidRPr="00DC6B25">
              <w:rPr>
                <w:rFonts w:ascii="Arial" w:hAnsi="Arial" w:cs="Arial"/>
                <w:b/>
                <w:sz w:val="24"/>
                <w:szCs w:val="24"/>
              </w:rPr>
              <w:lastRenderedPageBreak/>
              <w:t>Krok 3. Pytania kluczowe i kryteria.</w:t>
            </w:r>
          </w:p>
          <w:p w:rsidR="00FE60CF" w:rsidRPr="00DC6B25" w:rsidRDefault="00FE60CF" w:rsidP="00FE60CF">
            <w:pPr>
              <w:shd w:val="clear" w:color="auto" w:fill="FFFFFF"/>
              <w:textAlignment w:val="baseline"/>
              <w:rPr>
                <w:rFonts w:ascii="Arial" w:hAnsi="Arial" w:cs="Arial"/>
                <w:sz w:val="24"/>
                <w:szCs w:val="24"/>
              </w:rPr>
            </w:pPr>
            <w:r w:rsidRPr="00DC6B25">
              <w:rPr>
                <w:rFonts w:ascii="Arial" w:hAnsi="Arial" w:cs="Arial"/>
                <w:sz w:val="24"/>
                <w:szCs w:val="24"/>
              </w:rPr>
              <w:t>Trener przygotowuje mini wykład na temat pytań kluczowych i kryteriów</w:t>
            </w:r>
            <w:r w:rsidRPr="00DC6B25">
              <w:rPr>
                <w:rStyle w:val="Odwoanieprzypisudolnego"/>
                <w:rFonts w:ascii="Arial" w:eastAsiaTheme="majorEastAsia" w:hAnsi="Arial" w:cs="Arial"/>
                <w:sz w:val="24"/>
                <w:szCs w:val="24"/>
              </w:rPr>
              <w:footnoteReference w:id="6"/>
            </w:r>
            <w:r w:rsidR="0099252E">
              <w:rPr>
                <w:rFonts w:ascii="Arial" w:hAnsi="Arial" w:cs="Arial"/>
                <w:sz w:val="24"/>
                <w:szCs w:val="24"/>
              </w:rPr>
              <w:t xml:space="preserve"> (Załącznik 4)</w:t>
            </w:r>
            <w:r w:rsidRPr="00DC6B25">
              <w:rPr>
                <w:rFonts w:ascii="Arial" w:hAnsi="Arial" w:cs="Arial"/>
                <w:sz w:val="24"/>
                <w:szCs w:val="24"/>
              </w:rPr>
              <w:t>. Przy formułowaniu lub wybieraniu </w:t>
            </w:r>
            <w:r w:rsidRPr="00DC6B25">
              <w:rPr>
                <w:rFonts w:ascii="Arial" w:hAnsi="Arial" w:cs="Arial"/>
                <w:bCs/>
                <w:sz w:val="24"/>
                <w:szCs w:val="24"/>
                <w:bdr w:val="none" w:sz="0" w:space="0" w:color="auto" w:frame="1"/>
              </w:rPr>
              <w:t>kryteriów </w:t>
            </w:r>
            <w:r w:rsidRPr="00DC6B25">
              <w:rPr>
                <w:rFonts w:ascii="Arial" w:hAnsi="Arial" w:cs="Arial"/>
                <w:sz w:val="24"/>
                <w:szCs w:val="24"/>
              </w:rPr>
              <w:t>dla danego badania należy wziąć pod uwagę cel diagnozy oraz oczekiwania i wartości najistotniejsze z perspektywy głównego odbiorcy diagnozy (radni, nauczyciele, uczniowie, rodzice, mieszkańcy, instytucje wspierające rozwój o</w:t>
            </w:r>
            <w:r w:rsidR="00D0331E">
              <w:rPr>
                <w:rFonts w:ascii="Arial" w:hAnsi="Arial" w:cs="Arial"/>
                <w:sz w:val="24"/>
                <w:szCs w:val="24"/>
              </w:rPr>
              <w:t>światy w gminie/mieście</w:t>
            </w:r>
            <w:r w:rsidRPr="00DC6B25">
              <w:rPr>
                <w:rFonts w:ascii="Arial" w:hAnsi="Arial" w:cs="Arial"/>
                <w:sz w:val="24"/>
                <w:szCs w:val="24"/>
              </w:rPr>
              <w:t>). Kryteria te mogą być wspólnie wynegocjowane przez poszczególne grupy społeczności lokalnej (np. ekonomia, efektywność, skuteczność, adekwatność, powszechność, partycypacja, jakość itp.). Warto podać konkretne przykłady pytań kluczowych i kryteriów.</w:t>
            </w:r>
          </w:p>
          <w:p w:rsidR="00FE60CF" w:rsidRPr="00DC6B25" w:rsidRDefault="00FE60CF" w:rsidP="00FE60CF">
            <w:pPr>
              <w:rPr>
                <w:rFonts w:ascii="Arial" w:hAnsi="Arial" w:cs="Arial"/>
                <w:i/>
                <w:sz w:val="24"/>
                <w:szCs w:val="24"/>
              </w:rPr>
            </w:pPr>
            <w:r w:rsidRPr="00DC6B25">
              <w:rPr>
                <w:rFonts w:ascii="Arial" w:hAnsi="Arial" w:cs="Arial"/>
                <w:i/>
                <w:sz w:val="24"/>
                <w:szCs w:val="24"/>
                <w:bdr w:val="none" w:sz="0" w:space="0" w:color="auto" w:frame="1"/>
              </w:rPr>
              <w:t>Pytanie kluczowe: W jaki sposób finansowanie szkół wpływa na efektywność pracy szkół?</w:t>
            </w:r>
          </w:p>
          <w:p w:rsidR="00FE60CF" w:rsidRPr="00DC6B25" w:rsidRDefault="00FE60CF" w:rsidP="00FE60CF">
            <w:pPr>
              <w:shd w:val="clear" w:color="auto" w:fill="FFFFFF"/>
              <w:textAlignment w:val="baseline"/>
              <w:rPr>
                <w:rFonts w:ascii="Arial" w:hAnsi="Arial" w:cs="Arial"/>
                <w:i/>
                <w:sz w:val="24"/>
                <w:szCs w:val="24"/>
              </w:rPr>
            </w:pPr>
            <w:r w:rsidRPr="00DC6B25">
              <w:rPr>
                <w:rFonts w:ascii="Arial" w:hAnsi="Arial" w:cs="Arial"/>
                <w:i/>
                <w:sz w:val="24"/>
                <w:szCs w:val="24"/>
              </w:rPr>
              <w:t>Przykłady kryteriów:</w:t>
            </w:r>
          </w:p>
          <w:p w:rsidR="00FE60CF" w:rsidRPr="00DC6B25" w:rsidRDefault="00FE60CF" w:rsidP="00D27153">
            <w:pPr>
              <w:pStyle w:val="Akapitzlist"/>
              <w:numPr>
                <w:ilvl w:val="0"/>
                <w:numId w:val="22"/>
              </w:numPr>
              <w:shd w:val="clear" w:color="auto" w:fill="FFFFFF"/>
              <w:spacing w:after="120" w:line="360" w:lineRule="auto"/>
              <w:contextualSpacing w:val="0"/>
              <w:textAlignment w:val="baseline"/>
              <w:rPr>
                <w:rFonts w:ascii="Arial" w:hAnsi="Arial" w:cs="Arial"/>
                <w:i/>
                <w:sz w:val="24"/>
                <w:szCs w:val="24"/>
              </w:rPr>
            </w:pPr>
            <w:r w:rsidRPr="00DC6B25">
              <w:rPr>
                <w:rFonts w:ascii="Arial" w:hAnsi="Arial" w:cs="Arial"/>
                <w:i/>
                <w:sz w:val="24"/>
                <w:szCs w:val="24"/>
              </w:rPr>
              <w:t>ekonomia</w:t>
            </w:r>
          </w:p>
          <w:p w:rsidR="00FE60CF" w:rsidRPr="00DC6B25" w:rsidRDefault="00FE60CF" w:rsidP="00D27153">
            <w:pPr>
              <w:pStyle w:val="Akapitzlist"/>
              <w:numPr>
                <w:ilvl w:val="0"/>
                <w:numId w:val="22"/>
              </w:numPr>
              <w:shd w:val="clear" w:color="auto" w:fill="FFFFFF"/>
              <w:spacing w:after="120" w:line="360" w:lineRule="auto"/>
              <w:contextualSpacing w:val="0"/>
              <w:textAlignment w:val="baseline"/>
              <w:rPr>
                <w:rFonts w:ascii="Arial" w:hAnsi="Arial" w:cs="Arial"/>
                <w:i/>
                <w:sz w:val="24"/>
                <w:szCs w:val="24"/>
              </w:rPr>
            </w:pPr>
            <w:r w:rsidRPr="00DC6B25">
              <w:rPr>
                <w:rFonts w:ascii="Arial" w:hAnsi="Arial" w:cs="Arial"/>
                <w:i/>
                <w:sz w:val="24"/>
                <w:szCs w:val="24"/>
              </w:rPr>
              <w:t>jakość</w:t>
            </w:r>
          </w:p>
          <w:p w:rsidR="00FE60CF" w:rsidRPr="00DC6B25" w:rsidRDefault="00FE60CF" w:rsidP="00D27153">
            <w:pPr>
              <w:pStyle w:val="Akapitzlist"/>
              <w:numPr>
                <w:ilvl w:val="0"/>
                <w:numId w:val="22"/>
              </w:numPr>
              <w:shd w:val="clear" w:color="auto" w:fill="FFFFFF"/>
              <w:spacing w:after="120" w:line="360" w:lineRule="auto"/>
              <w:contextualSpacing w:val="0"/>
              <w:textAlignment w:val="baseline"/>
              <w:rPr>
                <w:rFonts w:ascii="Arial" w:hAnsi="Arial" w:cs="Arial"/>
                <w:i/>
                <w:sz w:val="24"/>
                <w:szCs w:val="24"/>
              </w:rPr>
            </w:pPr>
            <w:r w:rsidRPr="00DC6B25">
              <w:rPr>
                <w:rFonts w:ascii="Arial" w:hAnsi="Arial" w:cs="Arial"/>
                <w:i/>
                <w:sz w:val="24"/>
                <w:szCs w:val="24"/>
              </w:rPr>
              <w:t>efektywność</w:t>
            </w:r>
          </w:p>
          <w:p w:rsidR="00FE60CF" w:rsidRPr="00DC6B25" w:rsidRDefault="00FE60CF" w:rsidP="00FE60CF">
            <w:pPr>
              <w:shd w:val="clear" w:color="auto" w:fill="FFFFFF"/>
              <w:textAlignment w:val="baseline"/>
              <w:rPr>
                <w:rFonts w:ascii="Arial" w:hAnsi="Arial" w:cs="Arial"/>
                <w:b/>
                <w:sz w:val="24"/>
                <w:szCs w:val="24"/>
              </w:rPr>
            </w:pPr>
            <w:r w:rsidRPr="00DC6B25">
              <w:rPr>
                <w:rFonts w:ascii="Arial" w:hAnsi="Arial" w:cs="Arial"/>
                <w:b/>
                <w:sz w:val="24"/>
                <w:szCs w:val="24"/>
              </w:rPr>
              <w:t>Krok 4. Interesariusze i partnerzy oraz źródła informacji.</w:t>
            </w:r>
          </w:p>
          <w:p w:rsidR="00FE60CF" w:rsidRPr="00DC6B25" w:rsidRDefault="00FE60CF" w:rsidP="00FE60CF">
            <w:pPr>
              <w:rPr>
                <w:rFonts w:ascii="Arial" w:hAnsi="Arial" w:cs="Arial"/>
                <w:sz w:val="24"/>
                <w:szCs w:val="24"/>
              </w:rPr>
            </w:pPr>
            <w:r w:rsidRPr="00DC6B25">
              <w:rPr>
                <w:rFonts w:ascii="Arial" w:hAnsi="Arial" w:cs="Arial"/>
                <w:sz w:val="24"/>
                <w:szCs w:val="24"/>
              </w:rPr>
              <w:t xml:space="preserve">Trener proponuje krótką naradę w parach, czyli dwuminutowa dyskusję na temat: </w:t>
            </w:r>
            <w:r w:rsidRPr="00DC6B25">
              <w:rPr>
                <w:rFonts w:ascii="Arial" w:hAnsi="Arial" w:cs="Arial"/>
                <w:i/>
                <w:sz w:val="24"/>
                <w:szCs w:val="24"/>
              </w:rPr>
              <w:t>Kto może być interesariuszem, a kto partnerem?, Jakie źródła informacji wykorzystamy w procesie diagnozy</w:t>
            </w:r>
            <w:r w:rsidRPr="00DC6B25">
              <w:rPr>
                <w:rFonts w:ascii="Arial" w:hAnsi="Arial" w:cs="Arial"/>
                <w:sz w:val="24"/>
                <w:szCs w:val="24"/>
              </w:rPr>
              <w:t xml:space="preserve">? Trener zbiera w rundzie  bez przymusu pomysły i zapisuje je na flipcharcie. Trener podsumowuje ćwiczenie, zwracając uwagę na różnice i podobieństwa w </w:t>
            </w:r>
            <w:r w:rsidRPr="00DC6B25">
              <w:rPr>
                <w:rFonts w:ascii="Arial" w:hAnsi="Arial" w:cs="Arial"/>
                <w:sz w:val="24"/>
                <w:szCs w:val="24"/>
              </w:rPr>
              <w:lastRenderedPageBreak/>
              <w:t xml:space="preserve">proponowanych przez uczestników rolach poszczególnych interesariuszy i partnerów oraz źródeł informacji.   </w:t>
            </w:r>
          </w:p>
          <w:p w:rsidR="00FE60CF" w:rsidRPr="00DC6B25" w:rsidRDefault="00FE60CF" w:rsidP="00FE60CF">
            <w:pPr>
              <w:shd w:val="clear" w:color="auto" w:fill="FFFFFF"/>
              <w:textAlignment w:val="baseline"/>
              <w:rPr>
                <w:rFonts w:ascii="Arial" w:hAnsi="Arial" w:cs="Arial"/>
                <w:b/>
                <w:sz w:val="24"/>
                <w:szCs w:val="24"/>
              </w:rPr>
            </w:pPr>
            <w:r w:rsidRPr="00DC6B25">
              <w:rPr>
                <w:rFonts w:ascii="Arial" w:hAnsi="Arial" w:cs="Arial"/>
                <w:b/>
                <w:sz w:val="24"/>
                <w:szCs w:val="24"/>
              </w:rPr>
              <w:t>Krok 5. Techniki, metody i narzędzia zbierania danych.</w:t>
            </w:r>
          </w:p>
          <w:p w:rsidR="00FE60CF" w:rsidRPr="00DC6B25" w:rsidRDefault="00FE60CF" w:rsidP="00FE60CF">
            <w:pPr>
              <w:shd w:val="clear" w:color="auto" w:fill="FFFFFF"/>
              <w:textAlignment w:val="baseline"/>
              <w:rPr>
                <w:rFonts w:ascii="Arial" w:hAnsi="Arial" w:cs="Arial"/>
                <w:sz w:val="24"/>
                <w:szCs w:val="24"/>
              </w:rPr>
            </w:pPr>
            <w:r w:rsidRPr="00DC6B25">
              <w:rPr>
                <w:rFonts w:ascii="Arial" w:hAnsi="Arial" w:cs="Arial"/>
                <w:sz w:val="24"/>
                <w:szCs w:val="24"/>
              </w:rPr>
              <w:t>Trener w formie mini wykładu wprowadza uczestników w tematykę związaną z metodami, narzędziami zbierania danych. Dokonuje przeglądu metod ilościowych i jakościowych oraz wybranych narzędzi. Mocno akcentuje narzędzie, jakim są wskaźniki oświatowe (wskaźniki Jana Herczyńskiego)</w:t>
            </w:r>
            <w:r w:rsidRPr="00DC6B25">
              <w:rPr>
                <w:rStyle w:val="Odwoanieprzypisudolnego"/>
                <w:rFonts w:ascii="Arial" w:eastAsiaTheme="majorEastAsia" w:hAnsi="Arial" w:cs="Arial"/>
                <w:sz w:val="24"/>
                <w:szCs w:val="24"/>
              </w:rPr>
              <w:footnoteReference w:id="7"/>
            </w:r>
            <w:r w:rsidRPr="00DC6B25">
              <w:rPr>
                <w:rFonts w:ascii="Arial" w:hAnsi="Arial" w:cs="Arial"/>
                <w:sz w:val="24"/>
                <w:szCs w:val="24"/>
              </w:rPr>
              <w:t>.</w:t>
            </w:r>
          </w:p>
          <w:p w:rsidR="00FE60CF" w:rsidRPr="00DC6B25" w:rsidRDefault="00FE60CF" w:rsidP="00FE60CF">
            <w:pPr>
              <w:shd w:val="clear" w:color="auto" w:fill="FFFFFF"/>
              <w:textAlignment w:val="baseline"/>
              <w:rPr>
                <w:rFonts w:ascii="Arial" w:hAnsi="Arial" w:cs="Arial"/>
                <w:sz w:val="24"/>
                <w:szCs w:val="24"/>
              </w:rPr>
            </w:pPr>
            <w:r w:rsidRPr="00DC6B25">
              <w:rPr>
                <w:rFonts w:ascii="Arial" w:hAnsi="Arial" w:cs="Arial"/>
                <w:b/>
                <w:sz w:val="24"/>
                <w:szCs w:val="24"/>
              </w:rPr>
              <w:t>Krok 6. Monitoring i ewaluacja realizacji strategii, jako uzupełnienie diagnozy stanu oświaty</w:t>
            </w:r>
            <w:r w:rsidRPr="00DC6B25">
              <w:rPr>
                <w:rFonts w:ascii="Arial" w:hAnsi="Arial" w:cs="Arial"/>
                <w:sz w:val="24"/>
                <w:szCs w:val="24"/>
              </w:rPr>
              <w:t>.</w:t>
            </w:r>
          </w:p>
          <w:p w:rsidR="00FE60CF" w:rsidRPr="00DC6B25" w:rsidRDefault="00FE60CF" w:rsidP="00FE60CF">
            <w:pPr>
              <w:shd w:val="clear" w:color="auto" w:fill="FFFFFF"/>
              <w:textAlignment w:val="baseline"/>
              <w:rPr>
                <w:rFonts w:ascii="Arial" w:hAnsi="Arial" w:cs="Arial"/>
                <w:sz w:val="24"/>
                <w:szCs w:val="24"/>
              </w:rPr>
            </w:pPr>
            <w:r w:rsidRPr="00DC6B25">
              <w:rPr>
                <w:rFonts w:ascii="Arial" w:hAnsi="Arial" w:cs="Arial"/>
                <w:sz w:val="24"/>
                <w:szCs w:val="24"/>
              </w:rPr>
              <w:t xml:space="preserve">Trener krótko omawia korzyści z dokonywania ewaluacji i monitoringu diagnozy. Wyjaśnia różnicę między ewaluacją a monitoringiem </w:t>
            </w:r>
          </w:p>
          <w:p w:rsidR="00FE60CF" w:rsidRPr="00DC6B25" w:rsidRDefault="00FE60CF" w:rsidP="00FE60CF">
            <w:pPr>
              <w:rPr>
                <w:rFonts w:ascii="Arial" w:hAnsi="Arial" w:cs="Arial"/>
                <w:b/>
              </w:rPr>
            </w:pPr>
            <w:r w:rsidRPr="00DC6B25">
              <w:rPr>
                <w:rFonts w:ascii="Arial" w:hAnsi="Arial" w:cs="Arial"/>
                <w:b/>
                <w:sz w:val="24"/>
                <w:szCs w:val="24"/>
              </w:rPr>
              <w:t xml:space="preserve">Część III. Etapy budowy diagnozy stanu lokalnej oświaty w praktyce </w:t>
            </w:r>
            <w:r w:rsidRPr="00DC6B25">
              <w:rPr>
                <w:rFonts w:ascii="Arial" w:hAnsi="Arial" w:cs="Arial"/>
                <w:sz w:val="24"/>
                <w:szCs w:val="24"/>
              </w:rPr>
              <w:t>– 90 minut</w:t>
            </w:r>
          </w:p>
          <w:p w:rsidR="00FE60CF" w:rsidRPr="00DC6B25" w:rsidRDefault="00FE60CF" w:rsidP="00FE60CF">
            <w:pPr>
              <w:pStyle w:val="Akapitzlist"/>
              <w:spacing w:after="120" w:line="360" w:lineRule="auto"/>
              <w:ind w:left="0"/>
              <w:contextualSpacing w:val="0"/>
              <w:rPr>
                <w:rFonts w:ascii="Arial" w:hAnsi="Arial" w:cs="Arial"/>
                <w:sz w:val="24"/>
                <w:szCs w:val="24"/>
              </w:rPr>
            </w:pPr>
            <w:r w:rsidRPr="00DC6B25">
              <w:rPr>
                <w:rFonts w:ascii="Arial" w:hAnsi="Arial" w:cs="Arial"/>
                <w:sz w:val="24"/>
                <w:szCs w:val="24"/>
              </w:rPr>
              <w:t>Trener odwołuje się do schematu ilustrującego etapy prowadzenia diagnozy, zaprezentowanego w wykładzie wprowadzającym. Warto zaznaczyć, że podobny schemat można wykorzystać  przy sporządzaniu ,,Informacji o stanie realizacji zadań oświatowych”.</w:t>
            </w:r>
          </w:p>
          <w:p w:rsidR="00FE60CF" w:rsidRPr="00DC6B25" w:rsidRDefault="00FE60CF" w:rsidP="00FE60CF">
            <w:pPr>
              <w:pStyle w:val="Akapitzlist"/>
              <w:spacing w:after="120" w:line="360" w:lineRule="auto"/>
              <w:ind w:left="0"/>
              <w:contextualSpacing w:val="0"/>
              <w:rPr>
                <w:rFonts w:ascii="Arial" w:hAnsi="Arial" w:cs="Arial"/>
                <w:sz w:val="24"/>
                <w:szCs w:val="24"/>
              </w:rPr>
            </w:pPr>
            <w:r w:rsidRPr="00DC6B25">
              <w:rPr>
                <w:rFonts w:ascii="Arial" w:hAnsi="Arial" w:cs="Arial"/>
                <w:sz w:val="24"/>
                <w:szCs w:val="24"/>
              </w:rPr>
              <w:t>Uczestnicy będą pracować przez całą sesję w grupach składających się z przedstawicieli tych samych samorządów. Efektem pracy będzie plan diagnozy stanu lokalnej oświaty. Trener informuje, iż uczestnicy będą sporządzać plan etapami według schematu</w:t>
            </w:r>
            <w:r w:rsidR="00080B83">
              <w:rPr>
                <w:rFonts w:ascii="Arial" w:hAnsi="Arial" w:cs="Arial"/>
                <w:sz w:val="24"/>
                <w:szCs w:val="24"/>
              </w:rPr>
              <w:t>.</w:t>
            </w:r>
            <w:r w:rsidRPr="00DC6B25">
              <w:rPr>
                <w:rFonts w:ascii="Arial" w:hAnsi="Arial" w:cs="Arial"/>
                <w:sz w:val="24"/>
                <w:szCs w:val="24"/>
              </w:rPr>
              <w:t xml:space="preserve"> (</w:t>
            </w:r>
            <w:r w:rsidRPr="00EE084D">
              <w:rPr>
                <w:rFonts w:ascii="Arial" w:hAnsi="Arial" w:cs="Arial"/>
                <w:sz w:val="24"/>
                <w:szCs w:val="24"/>
              </w:rPr>
              <w:t xml:space="preserve">Załącznik </w:t>
            </w:r>
            <w:r w:rsidR="0099252E">
              <w:rPr>
                <w:rFonts w:ascii="Arial" w:hAnsi="Arial" w:cs="Arial"/>
                <w:sz w:val="24"/>
                <w:szCs w:val="24"/>
              </w:rPr>
              <w:t>5</w:t>
            </w:r>
            <w:r w:rsidRPr="00DC6B25">
              <w:rPr>
                <w:rFonts w:ascii="Arial" w:hAnsi="Arial" w:cs="Arial"/>
                <w:sz w:val="24"/>
                <w:szCs w:val="24"/>
              </w:rPr>
              <w:t>)</w:t>
            </w:r>
          </w:p>
          <w:p w:rsidR="00FE60CF" w:rsidRPr="00DC6B25" w:rsidRDefault="00FE60CF" w:rsidP="00FE60CF">
            <w:pPr>
              <w:rPr>
                <w:rFonts w:ascii="Arial" w:hAnsi="Arial" w:cs="Arial"/>
                <w:sz w:val="24"/>
                <w:szCs w:val="24"/>
                <w:lang w:eastAsia="pl-PL"/>
              </w:rPr>
            </w:pPr>
            <w:r w:rsidRPr="00DC6B25">
              <w:rPr>
                <w:rFonts w:ascii="Arial" w:hAnsi="Arial" w:cs="Arial"/>
                <w:sz w:val="24"/>
                <w:szCs w:val="24"/>
                <w:lang w:eastAsia="pl-PL"/>
              </w:rPr>
              <w:t>Uczestnicy otrzymują karty z przykładowymi pytaniami, kryteriami, ws</w:t>
            </w:r>
            <w:r w:rsidR="0099252E">
              <w:rPr>
                <w:rFonts w:ascii="Arial" w:hAnsi="Arial" w:cs="Arial"/>
                <w:sz w:val="24"/>
                <w:szCs w:val="24"/>
                <w:lang w:eastAsia="pl-PL"/>
              </w:rPr>
              <w:t>kaźnikami, metodami (Załącznik 6</w:t>
            </w:r>
            <w:r w:rsidRPr="00DC6B25">
              <w:rPr>
                <w:rFonts w:ascii="Arial" w:hAnsi="Arial" w:cs="Arial"/>
                <w:sz w:val="24"/>
                <w:szCs w:val="24"/>
                <w:lang w:eastAsia="pl-PL"/>
              </w:rPr>
              <w:t xml:space="preserve">). Rozpoczynają </w:t>
            </w:r>
            <w:r w:rsidRPr="00DC6B25">
              <w:rPr>
                <w:rFonts w:ascii="Arial" w:hAnsi="Arial" w:cs="Arial"/>
                <w:sz w:val="24"/>
                <w:szCs w:val="24"/>
                <w:lang w:eastAsia="pl-PL"/>
              </w:rPr>
              <w:lastRenderedPageBreak/>
              <w:t>pracę w grupach od sformułowania celu. Trener cały czas podchodzi do grup, wyjaśnia, pomaga. Uczestnicy kontynuują pracę nad projektem:</w:t>
            </w:r>
          </w:p>
          <w:p w:rsidR="00FE60CF" w:rsidRPr="00DC6B25" w:rsidRDefault="00FE60CF" w:rsidP="00D27153">
            <w:pPr>
              <w:pStyle w:val="Akapitzlist"/>
              <w:numPr>
                <w:ilvl w:val="0"/>
                <w:numId w:val="24"/>
              </w:numPr>
              <w:spacing w:after="120" w:line="360" w:lineRule="auto"/>
              <w:contextualSpacing w:val="0"/>
              <w:rPr>
                <w:rFonts w:ascii="Arial" w:hAnsi="Arial" w:cs="Arial"/>
                <w:sz w:val="24"/>
                <w:szCs w:val="24"/>
              </w:rPr>
            </w:pPr>
            <w:r w:rsidRPr="00DC6B25">
              <w:rPr>
                <w:rFonts w:ascii="Arial" w:hAnsi="Arial" w:cs="Arial"/>
                <w:sz w:val="24"/>
                <w:szCs w:val="24"/>
              </w:rPr>
              <w:t xml:space="preserve">określają obszar, prezentują wyniki, </w:t>
            </w:r>
          </w:p>
          <w:p w:rsidR="00FE60CF" w:rsidRPr="00DC6B25" w:rsidRDefault="00FE60CF" w:rsidP="00D27153">
            <w:pPr>
              <w:pStyle w:val="Akapitzlist"/>
              <w:numPr>
                <w:ilvl w:val="0"/>
                <w:numId w:val="24"/>
              </w:numPr>
              <w:spacing w:after="120" w:line="360" w:lineRule="auto"/>
              <w:contextualSpacing w:val="0"/>
              <w:rPr>
                <w:rFonts w:ascii="Arial" w:hAnsi="Arial" w:cs="Arial"/>
                <w:sz w:val="24"/>
                <w:szCs w:val="24"/>
              </w:rPr>
            </w:pPr>
            <w:r w:rsidRPr="00DC6B25">
              <w:rPr>
                <w:rFonts w:ascii="Arial" w:hAnsi="Arial" w:cs="Arial"/>
                <w:sz w:val="24"/>
                <w:szCs w:val="24"/>
              </w:rPr>
              <w:t>formułują pytania kluczowe, prezentują na forum,</w:t>
            </w:r>
          </w:p>
          <w:p w:rsidR="00FE60CF" w:rsidRPr="00DC6B25" w:rsidRDefault="00FE60CF" w:rsidP="00D27153">
            <w:pPr>
              <w:pStyle w:val="Akapitzlist"/>
              <w:numPr>
                <w:ilvl w:val="0"/>
                <w:numId w:val="24"/>
              </w:numPr>
              <w:spacing w:after="120" w:line="360" w:lineRule="auto"/>
              <w:contextualSpacing w:val="0"/>
              <w:rPr>
                <w:rFonts w:ascii="Arial" w:hAnsi="Arial" w:cs="Arial"/>
                <w:sz w:val="24"/>
                <w:szCs w:val="24"/>
              </w:rPr>
            </w:pPr>
            <w:r w:rsidRPr="00DC6B25">
              <w:rPr>
                <w:rFonts w:ascii="Arial" w:hAnsi="Arial" w:cs="Arial"/>
                <w:sz w:val="24"/>
                <w:szCs w:val="24"/>
              </w:rPr>
              <w:t>zapisują i podają przykładowe kryteria w odniesieniu do pytania kluczowego,</w:t>
            </w:r>
          </w:p>
          <w:p w:rsidR="00FE60CF" w:rsidRPr="00DC6B25" w:rsidRDefault="00FE60CF" w:rsidP="00D27153">
            <w:pPr>
              <w:pStyle w:val="Akapitzlist"/>
              <w:numPr>
                <w:ilvl w:val="0"/>
                <w:numId w:val="24"/>
              </w:numPr>
              <w:spacing w:after="120" w:line="360" w:lineRule="auto"/>
              <w:contextualSpacing w:val="0"/>
              <w:rPr>
                <w:rFonts w:ascii="Arial" w:hAnsi="Arial" w:cs="Arial"/>
                <w:sz w:val="24"/>
                <w:szCs w:val="24"/>
              </w:rPr>
            </w:pPr>
            <w:r w:rsidRPr="00DC6B25">
              <w:rPr>
                <w:rFonts w:ascii="Arial" w:hAnsi="Arial" w:cs="Arial"/>
                <w:sz w:val="24"/>
                <w:szCs w:val="24"/>
              </w:rPr>
              <w:t>proponują wskaźniki oświatowe i dzielą się nimi na forum,</w:t>
            </w:r>
          </w:p>
          <w:p w:rsidR="00FE60CF" w:rsidRPr="00DC6B25" w:rsidRDefault="00FE60CF" w:rsidP="00D27153">
            <w:pPr>
              <w:pStyle w:val="Akapitzlist"/>
              <w:numPr>
                <w:ilvl w:val="0"/>
                <w:numId w:val="24"/>
              </w:numPr>
              <w:spacing w:after="120" w:line="360" w:lineRule="auto"/>
              <w:contextualSpacing w:val="0"/>
              <w:rPr>
                <w:rFonts w:ascii="Arial" w:hAnsi="Arial" w:cs="Arial"/>
                <w:sz w:val="24"/>
                <w:szCs w:val="24"/>
              </w:rPr>
            </w:pPr>
            <w:r w:rsidRPr="00DC6B25">
              <w:rPr>
                <w:rFonts w:ascii="Arial" w:hAnsi="Arial" w:cs="Arial"/>
                <w:sz w:val="24"/>
                <w:szCs w:val="24"/>
              </w:rPr>
              <w:t>wskazują źródła informacji oraz przykładowe metody/techniki/narzędzia, prezentują je na forum.</w:t>
            </w:r>
          </w:p>
          <w:p w:rsidR="00FE60CF" w:rsidRPr="00DC6B25" w:rsidRDefault="00FE60CF" w:rsidP="00FE60CF">
            <w:pPr>
              <w:rPr>
                <w:rFonts w:ascii="Arial" w:hAnsi="Arial" w:cs="Arial"/>
                <w:sz w:val="24"/>
                <w:szCs w:val="24"/>
                <w:lang w:eastAsia="pl-PL"/>
              </w:rPr>
            </w:pPr>
            <w:r w:rsidRPr="00DC6B25">
              <w:rPr>
                <w:rFonts w:ascii="Arial" w:hAnsi="Arial" w:cs="Arial"/>
                <w:sz w:val="24"/>
                <w:szCs w:val="24"/>
                <w:lang w:eastAsia="pl-PL"/>
              </w:rPr>
              <w:t>Zadanie kończy się przygotowaniem galerii plakatów z zaprezentowaniem efektów pracy poszczególnych grup przedstawiających plany diagnozy lokalnej oświaty. Uczestnicy mają możliwość zadawania pytań oraz sporządzają fotorelacje.</w:t>
            </w:r>
          </w:p>
          <w:p w:rsidR="00FE60CF" w:rsidRPr="00DC6B25" w:rsidRDefault="00FE60CF" w:rsidP="00FE60CF">
            <w:pPr>
              <w:rPr>
                <w:rFonts w:ascii="Arial" w:hAnsi="Arial" w:cs="Arial"/>
                <w:b/>
                <w:sz w:val="24"/>
                <w:szCs w:val="24"/>
                <w:lang w:eastAsia="pl-PL"/>
              </w:rPr>
            </w:pPr>
            <w:r w:rsidRPr="00DC6B25">
              <w:rPr>
                <w:rFonts w:ascii="Arial" w:hAnsi="Arial" w:cs="Arial"/>
                <w:b/>
                <w:sz w:val="24"/>
                <w:szCs w:val="24"/>
                <w:lang w:eastAsia="pl-PL"/>
              </w:rPr>
              <w:t>Podsumowanie</w:t>
            </w:r>
          </w:p>
          <w:p w:rsidR="00FE60CF" w:rsidRPr="00DC6B25" w:rsidRDefault="00FE60CF" w:rsidP="00A522CE">
            <w:pPr>
              <w:pStyle w:val="Akapitzlist"/>
              <w:spacing w:after="120" w:line="360" w:lineRule="auto"/>
              <w:ind w:left="0"/>
              <w:contextualSpacing w:val="0"/>
              <w:rPr>
                <w:rFonts w:ascii="Arial" w:hAnsi="Arial" w:cs="Arial"/>
                <w:sz w:val="24"/>
                <w:szCs w:val="24"/>
              </w:rPr>
            </w:pPr>
            <w:r w:rsidRPr="00DC6B25">
              <w:rPr>
                <w:rFonts w:ascii="Arial" w:hAnsi="Arial" w:cs="Arial"/>
                <w:sz w:val="24"/>
                <w:szCs w:val="24"/>
              </w:rPr>
              <w:t xml:space="preserve">Trener omawia wpływ dobrze zorganizowanej i przeprowadzonej diagnozy na jakość podejmowanych decyzji w samorządzie. </w:t>
            </w:r>
          </w:p>
        </w:tc>
      </w:tr>
    </w:tbl>
    <w:p w:rsidR="00FE60CF" w:rsidRDefault="00FE60CF" w:rsidP="00FE60CF">
      <w:pPr>
        <w:rPr>
          <w:rFonts w:ascii="Arial" w:hAnsi="Arial" w:cs="Arial"/>
          <w:sz w:val="24"/>
          <w:szCs w:val="24"/>
        </w:rPr>
      </w:pPr>
    </w:p>
    <w:p w:rsidR="006353D9" w:rsidRDefault="006353D9" w:rsidP="00FE60CF">
      <w:pPr>
        <w:rPr>
          <w:rFonts w:ascii="Arial" w:hAnsi="Arial" w:cs="Arial"/>
          <w:sz w:val="24"/>
          <w:szCs w:val="24"/>
        </w:rPr>
      </w:pPr>
    </w:p>
    <w:p w:rsidR="006353D9" w:rsidRDefault="006353D9" w:rsidP="00FE60CF">
      <w:pPr>
        <w:rPr>
          <w:rFonts w:ascii="Arial" w:hAnsi="Arial" w:cs="Arial"/>
          <w:sz w:val="24"/>
          <w:szCs w:val="24"/>
        </w:rPr>
      </w:pPr>
    </w:p>
    <w:p w:rsidR="006353D9" w:rsidRPr="00DC6B25" w:rsidRDefault="006353D9" w:rsidP="00FE60CF">
      <w:pPr>
        <w:rPr>
          <w:rFonts w:ascii="Arial" w:hAnsi="Arial" w:cs="Arial"/>
          <w:sz w:val="24"/>
          <w:szCs w:val="24"/>
        </w:rPr>
      </w:pPr>
    </w:p>
    <w:p w:rsidR="00FE60CF" w:rsidRPr="00DC6B25" w:rsidRDefault="00FE60CF" w:rsidP="00FE60CF">
      <w:pPr>
        <w:pStyle w:val="AgendaInformation"/>
        <w:spacing w:after="120" w:line="276" w:lineRule="auto"/>
        <w:rPr>
          <w:rFonts w:ascii="Arial" w:hAnsi="Arial" w:cs="Arial"/>
          <w:b/>
          <w:sz w:val="24"/>
          <w:szCs w:val="24"/>
          <w:lang w:val="pl-PL"/>
        </w:rPr>
      </w:pPr>
      <w:r w:rsidRPr="00DC6B25">
        <w:rPr>
          <w:rFonts w:ascii="Arial" w:hAnsi="Arial" w:cs="Arial"/>
          <w:b/>
          <w:sz w:val="24"/>
          <w:szCs w:val="24"/>
          <w:lang w:val="pl-PL"/>
        </w:rPr>
        <w:lastRenderedPageBreak/>
        <w:t>Załączniki:</w:t>
      </w:r>
    </w:p>
    <w:p w:rsidR="00A522CE" w:rsidRDefault="00A522CE" w:rsidP="00A522CE">
      <w:pPr>
        <w:jc w:val="both"/>
        <w:rPr>
          <w:rFonts w:ascii="Arial" w:hAnsi="Arial" w:cs="Arial"/>
          <w:i/>
          <w:sz w:val="24"/>
          <w:szCs w:val="24"/>
        </w:rPr>
      </w:pPr>
      <w:r w:rsidRPr="00DC6B25">
        <w:rPr>
          <w:rFonts w:ascii="Arial" w:hAnsi="Arial" w:cs="Arial"/>
          <w:b/>
          <w:sz w:val="24"/>
          <w:szCs w:val="24"/>
        </w:rPr>
        <w:t>Załącznik 1</w:t>
      </w:r>
      <w:r w:rsidRPr="00DC6B25">
        <w:rPr>
          <w:rFonts w:ascii="Arial" w:hAnsi="Arial" w:cs="Arial"/>
          <w:sz w:val="24"/>
          <w:szCs w:val="24"/>
        </w:rPr>
        <w:t xml:space="preserve">. </w:t>
      </w:r>
      <w:r w:rsidR="00E73D50">
        <w:rPr>
          <w:rFonts w:ascii="Arial" w:hAnsi="Arial" w:cs="Arial"/>
          <w:sz w:val="24"/>
          <w:szCs w:val="24"/>
        </w:rPr>
        <w:t>Materiał do mini wykładu nt. diagnozy</w:t>
      </w:r>
      <w:r w:rsidR="0099252E">
        <w:rPr>
          <w:rFonts w:ascii="Arial" w:hAnsi="Arial" w:cs="Arial"/>
          <w:i/>
          <w:sz w:val="24"/>
          <w:szCs w:val="24"/>
        </w:rPr>
        <w:t xml:space="preserve">. </w:t>
      </w:r>
      <w:r w:rsidR="0099252E" w:rsidRPr="0099252E">
        <w:rPr>
          <w:rFonts w:ascii="Arial" w:hAnsi="Arial" w:cs="Arial"/>
          <w:i/>
          <w:sz w:val="24"/>
          <w:szCs w:val="24"/>
        </w:rPr>
        <w:t xml:space="preserve">Materiał przeznaczony tylko dla Trenera. (plik </w:t>
      </w:r>
      <w:r w:rsidR="0099252E">
        <w:rPr>
          <w:rFonts w:ascii="Arial" w:hAnsi="Arial" w:cs="Arial"/>
          <w:i/>
          <w:sz w:val="24"/>
          <w:szCs w:val="24"/>
        </w:rPr>
        <w:t>Z1</w:t>
      </w:r>
      <w:r w:rsidR="0099252E" w:rsidRPr="0099252E">
        <w:rPr>
          <w:rFonts w:ascii="Arial" w:hAnsi="Arial" w:cs="Arial"/>
          <w:i/>
          <w:sz w:val="24"/>
          <w:szCs w:val="24"/>
        </w:rPr>
        <w:t>_1_2_2)</w:t>
      </w:r>
    </w:p>
    <w:p w:rsidR="0099252E" w:rsidRPr="00DC6B25" w:rsidRDefault="0099252E" w:rsidP="00A522CE">
      <w:pPr>
        <w:jc w:val="both"/>
        <w:rPr>
          <w:rFonts w:ascii="Arial" w:hAnsi="Arial" w:cs="Arial"/>
          <w:i/>
          <w:sz w:val="24"/>
          <w:szCs w:val="24"/>
        </w:rPr>
      </w:pPr>
      <w:r>
        <w:rPr>
          <w:rFonts w:ascii="Arial" w:hAnsi="Arial" w:cs="Arial"/>
          <w:b/>
          <w:sz w:val="24"/>
          <w:szCs w:val="24"/>
        </w:rPr>
        <w:t>Załącznik 2</w:t>
      </w:r>
      <w:r w:rsidRPr="00DC6B25">
        <w:rPr>
          <w:rFonts w:ascii="Arial" w:hAnsi="Arial" w:cs="Arial"/>
          <w:sz w:val="24"/>
          <w:szCs w:val="24"/>
        </w:rPr>
        <w:t xml:space="preserve">. Formularz do indywidualnej pracy – czynniki wpływające na rozwój oświaty. </w:t>
      </w:r>
      <w:r w:rsidRPr="00DC6B25">
        <w:rPr>
          <w:rFonts w:ascii="Arial" w:hAnsi="Arial" w:cs="Arial"/>
          <w:i/>
          <w:sz w:val="24"/>
          <w:szCs w:val="24"/>
        </w:rPr>
        <w:t>Wydrukowany po 1 egzemplarzu na uczestnika</w:t>
      </w:r>
      <w:r>
        <w:rPr>
          <w:rFonts w:ascii="Arial" w:hAnsi="Arial" w:cs="Arial"/>
          <w:i/>
          <w:sz w:val="24"/>
          <w:szCs w:val="24"/>
        </w:rPr>
        <w:t>. (plik Z2</w:t>
      </w:r>
      <w:r w:rsidRPr="00DC6B25">
        <w:rPr>
          <w:rFonts w:ascii="Arial" w:hAnsi="Arial" w:cs="Arial"/>
          <w:i/>
          <w:sz w:val="24"/>
          <w:szCs w:val="24"/>
        </w:rPr>
        <w:t>_1_2_2)</w:t>
      </w:r>
    </w:p>
    <w:p w:rsidR="00A522CE" w:rsidRPr="00212F87" w:rsidRDefault="0099252E" w:rsidP="00A522CE">
      <w:pPr>
        <w:jc w:val="both"/>
        <w:rPr>
          <w:rFonts w:ascii="Arial" w:hAnsi="Arial" w:cs="Arial"/>
          <w:i/>
          <w:sz w:val="24"/>
          <w:szCs w:val="24"/>
        </w:rPr>
      </w:pPr>
      <w:r w:rsidRPr="00212F87">
        <w:rPr>
          <w:rFonts w:ascii="Arial" w:hAnsi="Arial" w:cs="Arial"/>
          <w:b/>
          <w:sz w:val="24"/>
          <w:szCs w:val="24"/>
        </w:rPr>
        <w:t>Załącznik 3</w:t>
      </w:r>
      <w:r w:rsidR="00A522CE" w:rsidRPr="00212F87">
        <w:rPr>
          <w:rFonts w:ascii="Arial" w:hAnsi="Arial" w:cs="Arial"/>
          <w:sz w:val="24"/>
          <w:szCs w:val="24"/>
        </w:rPr>
        <w:t xml:space="preserve">. Tabela z przykładowymi czynnościami, do których uczestnicy określają cele ogólne. </w:t>
      </w:r>
      <w:r w:rsidR="00351F0C" w:rsidRPr="00212F87">
        <w:rPr>
          <w:rFonts w:ascii="Arial" w:hAnsi="Arial" w:cs="Arial"/>
          <w:i/>
          <w:sz w:val="24"/>
          <w:szCs w:val="24"/>
        </w:rPr>
        <w:t>Wydrukowany po 1 egz</w:t>
      </w:r>
      <w:r w:rsidRPr="00212F87">
        <w:rPr>
          <w:rFonts w:ascii="Arial" w:hAnsi="Arial" w:cs="Arial"/>
          <w:i/>
          <w:sz w:val="24"/>
          <w:szCs w:val="24"/>
        </w:rPr>
        <w:t>emplarzu na uczestnika. (plik Z3</w:t>
      </w:r>
      <w:r w:rsidR="00351F0C" w:rsidRPr="00212F87">
        <w:rPr>
          <w:rFonts w:ascii="Arial" w:hAnsi="Arial" w:cs="Arial"/>
          <w:i/>
          <w:sz w:val="24"/>
          <w:szCs w:val="24"/>
        </w:rPr>
        <w:t>_1_2_2)</w:t>
      </w:r>
    </w:p>
    <w:p w:rsidR="0099252E" w:rsidRPr="00212F87" w:rsidRDefault="0099252E" w:rsidP="00A522CE">
      <w:pPr>
        <w:jc w:val="both"/>
        <w:rPr>
          <w:rFonts w:ascii="Arial" w:hAnsi="Arial" w:cs="Arial"/>
          <w:i/>
          <w:sz w:val="24"/>
          <w:szCs w:val="24"/>
        </w:rPr>
      </w:pPr>
      <w:r w:rsidRPr="00212F87">
        <w:rPr>
          <w:rFonts w:ascii="Arial" w:hAnsi="Arial" w:cs="Arial"/>
          <w:b/>
          <w:sz w:val="24"/>
          <w:szCs w:val="24"/>
        </w:rPr>
        <w:t>Załącznik 4</w:t>
      </w:r>
      <w:r w:rsidRPr="00212F87">
        <w:rPr>
          <w:rFonts w:ascii="Arial" w:hAnsi="Arial" w:cs="Arial"/>
          <w:i/>
          <w:sz w:val="24"/>
          <w:szCs w:val="24"/>
        </w:rPr>
        <w:t xml:space="preserve">. </w:t>
      </w:r>
      <w:r w:rsidRPr="00212F87">
        <w:rPr>
          <w:rFonts w:ascii="Arial" w:hAnsi="Arial" w:cs="Arial"/>
          <w:sz w:val="24"/>
          <w:szCs w:val="24"/>
        </w:rPr>
        <w:t xml:space="preserve">Mini wykład nt. pytań kluczowych i kryteriów. </w:t>
      </w:r>
      <w:r w:rsidRPr="00212F87">
        <w:rPr>
          <w:rFonts w:ascii="Arial" w:hAnsi="Arial" w:cs="Arial"/>
          <w:i/>
          <w:sz w:val="24"/>
          <w:szCs w:val="24"/>
        </w:rPr>
        <w:t>Materiał przeznaczony tylko dla Trenera. (plik Z4_1_2_2)</w:t>
      </w:r>
    </w:p>
    <w:p w:rsidR="00EE084D" w:rsidRPr="00212F87" w:rsidRDefault="00EE084D" w:rsidP="00A522CE">
      <w:pPr>
        <w:jc w:val="both"/>
        <w:rPr>
          <w:rFonts w:ascii="Arial" w:hAnsi="Arial" w:cs="Arial"/>
          <w:i/>
          <w:sz w:val="24"/>
          <w:szCs w:val="24"/>
        </w:rPr>
      </w:pPr>
      <w:r w:rsidRPr="00212F87">
        <w:rPr>
          <w:rFonts w:ascii="Arial" w:hAnsi="Arial" w:cs="Arial"/>
          <w:b/>
          <w:sz w:val="24"/>
          <w:szCs w:val="24"/>
        </w:rPr>
        <w:t>Załącz</w:t>
      </w:r>
      <w:r w:rsidR="0099252E" w:rsidRPr="00212F87">
        <w:rPr>
          <w:rFonts w:ascii="Arial" w:hAnsi="Arial" w:cs="Arial"/>
          <w:b/>
          <w:sz w:val="24"/>
          <w:szCs w:val="24"/>
        </w:rPr>
        <w:t>nik 5</w:t>
      </w:r>
      <w:r w:rsidRPr="00212F87">
        <w:rPr>
          <w:rFonts w:ascii="Arial" w:hAnsi="Arial" w:cs="Arial"/>
          <w:b/>
          <w:sz w:val="24"/>
          <w:szCs w:val="24"/>
        </w:rPr>
        <w:t>.</w:t>
      </w:r>
      <w:r w:rsidRPr="00212F87">
        <w:rPr>
          <w:rFonts w:ascii="Arial" w:hAnsi="Arial" w:cs="Arial"/>
          <w:sz w:val="24"/>
          <w:szCs w:val="24"/>
        </w:rPr>
        <w:t xml:space="preserve"> Schemat planu</w:t>
      </w:r>
      <w:r w:rsidRPr="00212F87">
        <w:rPr>
          <w:rFonts w:ascii="Arial" w:hAnsi="Arial" w:cs="Arial"/>
          <w:i/>
          <w:sz w:val="24"/>
          <w:szCs w:val="24"/>
        </w:rPr>
        <w:t xml:space="preserve">. Wydrukowany po 1 egzemplarzu </w:t>
      </w:r>
      <w:r w:rsidR="0099252E" w:rsidRPr="00212F87">
        <w:rPr>
          <w:rFonts w:ascii="Arial" w:hAnsi="Arial" w:cs="Arial"/>
          <w:i/>
          <w:sz w:val="24"/>
          <w:szCs w:val="24"/>
        </w:rPr>
        <w:t>dla każdego uczestnika. (plik Z5</w:t>
      </w:r>
      <w:r w:rsidRPr="00212F87">
        <w:rPr>
          <w:rFonts w:ascii="Arial" w:hAnsi="Arial" w:cs="Arial"/>
          <w:i/>
          <w:sz w:val="24"/>
          <w:szCs w:val="24"/>
        </w:rPr>
        <w:t>_1_2_2)</w:t>
      </w:r>
    </w:p>
    <w:p w:rsidR="00212F87" w:rsidRDefault="0099252E" w:rsidP="00803138">
      <w:pPr>
        <w:jc w:val="both"/>
        <w:rPr>
          <w:rFonts w:ascii="Arial" w:hAnsi="Arial" w:cs="Arial"/>
          <w:i/>
          <w:sz w:val="24"/>
          <w:szCs w:val="24"/>
        </w:rPr>
      </w:pPr>
      <w:r w:rsidRPr="00080B83">
        <w:rPr>
          <w:rFonts w:ascii="Arial" w:hAnsi="Arial" w:cs="Arial"/>
          <w:b/>
          <w:sz w:val="24"/>
          <w:szCs w:val="24"/>
        </w:rPr>
        <w:t>Załącznik 6</w:t>
      </w:r>
      <w:r w:rsidR="00A522CE" w:rsidRPr="00080B83">
        <w:rPr>
          <w:rFonts w:ascii="Arial" w:hAnsi="Arial" w:cs="Arial"/>
          <w:b/>
          <w:sz w:val="24"/>
          <w:szCs w:val="24"/>
        </w:rPr>
        <w:t xml:space="preserve">. </w:t>
      </w:r>
      <w:r w:rsidR="00A522CE" w:rsidRPr="00080B83">
        <w:rPr>
          <w:rFonts w:ascii="Arial" w:hAnsi="Arial" w:cs="Arial"/>
          <w:sz w:val="24"/>
          <w:szCs w:val="24"/>
        </w:rPr>
        <w:t xml:space="preserve">Tabela z przykładowymi pytaniami kluczowymi, kryteriami, wskaźnikami, metodami. </w:t>
      </w:r>
      <w:r w:rsidR="00351F0C" w:rsidRPr="00080B83">
        <w:rPr>
          <w:rFonts w:ascii="Arial" w:hAnsi="Arial" w:cs="Arial"/>
          <w:i/>
          <w:sz w:val="24"/>
          <w:szCs w:val="24"/>
        </w:rPr>
        <w:t>Wydrukowany po 1 egzemplarzu na uczestnika</w:t>
      </w:r>
      <w:r w:rsidRPr="00080B83">
        <w:rPr>
          <w:rFonts w:ascii="Arial" w:hAnsi="Arial" w:cs="Arial"/>
          <w:i/>
          <w:sz w:val="24"/>
          <w:szCs w:val="24"/>
        </w:rPr>
        <w:t>. (plik Z6</w:t>
      </w:r>
      <w:r w:rsidR="00EE084D" w:rsidRPr="00080B83">
        <w:rPr>
          <w:rFonts w:ascii="Arial" w:hAnsi="Arial" w:cs="Arial"/>
          <w:i/>
          <w:sz w:val="24"/>
          <w:szCs w:val="24"/>
        </w:rPr>
        <w:t>_1_2_2</w:t>
      </w:r>
      <w:r w:rsidR="00351F0C" w:rsidRPr="00080B83">
        <w:rPr>
          <w:rFonts w:ascii="Arial" w:hAnsi="Arial" w:cs="Arial"/>
          <w:i/>
          <w:sz w:val="24"/>
          <w:szCs w:val="24"/>
        </w:rPr>
        <w:t>)</w:t>
      </w:r>
    </w:p>
    <w:p w:rsidR="00803138" w:rsidRDefault="00803138" w:rsidP="00803138">
      <w:pPr>
        <w:rPr>
          <w:rFonts w:ascii="Arial" w:hAnsi="Arial" w:cs="Arial"/>
          <w:b/>
          <w:sz w:val="28"/>
          <w:szCs w:val="28"/>
          <w:u w:val="single"/>
        </w:rPr>
      </w:pPr>
    </w:p>
    <w:p w:rsidR="006353D9" w:rsidRDefault="006353D9" w:rsidP="00803138">
      <w:pPr>
        <w:rPr>
          <w:rFonts w:ascii="Arial" w:hAnsi="Arial" w:cs="Arial"/>
          <w:b/>
          <w:sz w:val="28"/>
          <w:szCs w:val="28"/>
          <w:u w:val="single"/>
        </w:rPr>
      </w:pPr>
    </w:p>
    <w:p w:rsidR="006353D9" w:rsidRDefault="006353D9" w:rsidP="00803138">
      <w:pPr>
        <w:rPr>
          <w:rFonts w:ascii="Arial" w:hAnsi="Arial" w:cs="Arial"/>
          <w:b/>
          <w:sz w:val="28"/>
          <w:szCs w:val="28"/>
          <w:u w:val="single"/>
        </w:rPr>
      </w:pPr>
    </w:p>
    <w:p w:rsidR="006353D9" w:rsidRDefault="006353D9" w:rsidP="00803138">
      <w:pPr>
        <w:rPr>
          <w:rFonts w:ascii="Arial" w:hAnsi="Arial" w:cs="Arial"/>
          <w:b/>
          <w:sz w:val="28"/>
          <w:szCs w:val="28"/>
          <w:u w:val="single"/>
        </w:rPr>
      </w:pPr>
    </w:p>
    <w:p w:rsidR="006353D9" w:rsidRDefault="006353D9" w:rsidP="00803138">
      <w:pPr>
        <w:rPr>
          <w:rFonts w:ascii="Arial" w:hAnsi="Arial" w:cs="Arial"/>
          <w:b/>
          <w:sz w:val="28"/>
          <w:szCs w:val="28"/>
          <w:u w:val="single"/>
        </w:rPr>
      </w:pPr>
    </w:p>
    <w:p w:rsidR="003040EF" w:rsidRDefault="003040EF" w:rsidP="00803138">
      <w:pPr>
        <w:rPr>
          <w:rFonts w:ascii="Arial" w:hAnsi="Arial" w:cs="Arial"/>
          <w:b/>
          <w:sz w:val="28"/>
          <w:szCs w:val="28"/>
          <w:u w:val="single"/>
        </w:rPr>
      </w:pPr>
    </w:p>
    <w:p w:rsidR="003040EF" w:rsidRPr="001362BB" w:rsidRDefault="003040EF" w:rsidP="003040EF">
      <w:pPr>
        <w:rPr>
          <w:rFonts w:ascii="Arial" w:hAnsi="Arial" w:cs="Arial"/>
          <w:b/>
          <w:sz w:val="28"/>
          <w:szCs w:val="28"/>
          <w:u w:val="single"/>
        </w:rPr>
      </w:pPr>
      <w:r>
        <w:rPr>
          <w:rFonts w:ascii="Arial" w:hAnsi="Arial" w:cs="Arial"/>
          <w:b/>
          <w:sz w:val="28"/>
          <w:szCs w:val="28"/>
          <w:u w:val="single"/>
        </w:rPr>
        <w:lastRenderedPageBreak/>
        <w:t>Dzień 3</w:t>
      </w:r>
      <w:r w:rsidRPr="001362BB">
        <w:rPr>
          <w:rFonts w:ascii="Arial" w:hAnsi="Arial" w:cs="Arial"/>
          <w:b/>
          <w:sz w:val="28"/>
          <w:szCs w:val="28"/>
          <w:u w:val="single"/>
        </w:rPr>
        <w:t xml:space="preserve"> sesja 1</w:t>
      </w:r>
      <w:r>
        <w:rPr>
          <w:rFonts w:ascii="Arial" w:hAnsi="Arial" w:cs="Arial"/>
          <w:b/>
          <w:sz w:val="28"/>
          <w:szCs w:val="28"/>
          <w:u w:val="single"/>
        </w:rPr>
        <w:t xml:space="preserve"> i 2</w:t>
      </w:r>
    </w:p>
    <w:p w:rsidR="003040EF" w:rsidRPr="00C92EF2" w:rsidRDefault="003040EF" w:rsidP="003040EF">
      <w:pPr>
        <w:pStyle w:val="Nagwek3"/>
        <w:spacing w:before="120"/>
        <w:rPr>
          <w:rFonts w:eastAsia="Calibri"/>
        </w:rPr>
      </w:pPr>
      <w:bookmarkStart w:id="2" w:name="_Toc488861858"/>
      <w:r>
        <w:rPr>
          <w:rFonts w:eastAsia="Calibri"/>
        </w:rPr>
        <w:t xml:space="preserve">Diagnoza stanu lokalnej oświaty. </w:t>
      </w:r>
      <w:r>
        <w:t>Część IV Analiza SWOT</w:t>
      </w:r>
      <w:bookmarkEnd w:id="2"/>
    </w:p>
    <w:p w:rsidR="003040EF" w:rsidRPr="00BD1F78" w:rsidRDefault="003040EF" w:rsidP="003040EF">
      <w:pPr>
        <w:ind w:right="-200"/>
        <w:rPr>
          <w:rFonts w:ascii="Arial" w:hAnsi="Arial" w:cs="Arial"/>
          <w:b/>
          <w:sz w:val="24"/>
          <w:szCs w:val="24"/>
        </w:rPr>
      </w:pPr>
      <w:r w:rsidRPr="00BD1F78">
        <w:rPr>
          <w:rFonts w:ascii="Arial" w:hAnsi="Arial" w:cs="Arial"/>
          <w:b/>
          <w:sz w:val="24"/>
          <w:szCs w:val="24"/>
        </w:rPr>
        <w:t>Cel ogólny</w:t>
      </w:r>
    </w:p>
    <w:p w:rsidR="003040EF" w:rsidRPr="00AD141C" w:rsidRDefault="003040EF" w:rsidP="003040EF">
      <w:pPr>
        <w:pStyle w:val="Tekstpodstawowy"/>
        <w:spacing w:line="360" w:lineRule="auto"/>
        <w:ind w:right="-200"/>
        <w:jc w:val="both"/>
        <w:rPr>
          <w:rFonts w:ascii="Arial" w:hAnsi="Arial" w:cs="Arial"/>
          <w:sz w:val="24"/>
          <w:szCs w:val="24"/>
        </w:rPr>
      </w:pPr>
      <w:r>
        <w:rPr>
          <w:rFonts w:ascii="Arial" w:hAnsi="Arial" w:cs="Arial"/>
          <w:sz w:val="24"/>
          <w:szCs w:val="24"/>
        </w:rPr>
        <w:t xml:space="preserve">Rozwijanie umiejętności diagnozowania stanu lokalnej oświaty z zastosowaniem metody analizy SWOT, jako podbudowy do wyznaczania celów strategicznych rozwoju oświaty w swojej JST. </w:t>
      </w:r>
    </w:p>
    <w:p w:rsidR="003040EF" w:rsidRPr="00BD1F78" w:rsidRDefault="003040EF" w:rsidP="003040EF">
      <w:pPr>
        <w:ind w:right="-200"/>
        <w:rPr>
          <w:rFonts w:ascii="Arial" w:hAnsi="Arial" w:cs="Arial"/>
          <w:b/>
          <w:sz w:val="24"/>
          <w:szCs w:val="24"/>
        </w:rPr>
      </w:pPr>
      <w:r w:rsidRPr="00BD1F78">
        <w:rPr>
          <w:rFonts w:ascii="Arial" w:hAnsi="Arial" w:cs="Arial"/>
          <w:b/>
          <w:sz w:val="24"/>
          <w:szCs w:val="24"/>
        </w:rPr>
        <w:t>Cele szczegółowe</w:t>
      </w:r>
    </w:p>
    <w:p w:rsidR="003040EF" w:rsidRPr="00BD1F78" w:rsidRDefault="003040EF" w:rsidP="003040EF">
      <w:pPr>
        <w:ind w:right="-198"/>
        <w:rPr>
          <w:rFonts w:ascii="Arial" w:hAnsi="Arial" w:cs="Arial"/>
          <w:sz w:val="24"/>
          <w:szCs w:val="24"/>
        </w:rPr>
      </w:pPr>
      <w:r w:rsidRPr="00BD1F78">
        <w:rPr>
          <w:rFonts w:ascii="Arial" w:hAnsi="Arial" w:cs="Arial"/>
          <w:sz w:val="24"/>
          <w:szCs w:val="24"/>
        </w:rPr>
        <w:t>Uczestnik szkolenia:</w:t>
      </w:r>
    </w:p>
    <w:p w:rsidR="003040EF" w:rsidRPr="00FE33E1" w:rsidRDefault="003040EF" w:rsidP="003040EF">
      <w:pPr>
        <w:pStyle w:val="Tekstpodstawowy"/>
        <w:numPr>
          <w:ilvl w:val="0"/>
          <w:numId w:val="4"/>
        </w:numPr>
        <w:spacing w:line="360" w:lineRule="auto"/>
        <w:ind w:right="-200"/>
        <w:jc w:val="both"/>
        <w:rPr>
          <w:rFonts w:ascii="Arial" w:hAnsi="Arial" w:cs="Arial"/>
          <w:sz w:val="24"/>
          <w:szCs w:val="24"/>
        </w:rPr>
      </w:pPr>
      <w:r w:rsidRPr="00FE33E1">
        <w:rPr>
          <w:rFonts w:ascii="Arial" w:hAnsi="Arial" w:cs="Arial"/>
          <w:sz w:val="24"/>
          <w:szCs w:val="24"/>
        </w:rPr>
        <w:t>określa słabe i mocne strony oświaty w</w:t>
      </w:r>
      <w:r w:rsidR="00D0331E">
        <w:rPr>
          <w:rFonts w:ascii="Arial" w:hAnsi="Arial" w:cs="Arial"/>
          <w:sz w:val="24"/>
          <w:szCs w:val="24"/>
        </w:rPr>
        <w:t xml:space="preserve"> gminie/mieście</w:t>
      </w:r>
      <w:r w:rsidRPr="00FE33E1">
        <w:rPr>
          <w:rFonts w:ascii="Arial" w:hAnsi="Arial" w:cs="Arial"/>
          <w:sz w:val="24"/>
          <w:szCs w:val="24"/>
        </w:rPr>
        <w:t>,</w:t>
      </w:r>
    </w:p>
    <w:p w:rsidR="003040EF" w:rsidRPr="00FE33E1" w:rsidRDefault="003040EF" w:rsidP="003040EF">
      <w:pPr>
        <w:pStyle w:val="Tekstpodstawowy"/>
        <w:numPr>
          <w:ilvl w:val="0"/>
          <w:numId w:val="4"/>
        </w:numPr>
        <w:spacing w:line="360" w:lineRule="auto"/>
        <w:ind w:right="-200"/>
        <w:jc w:val="both"/>
        <w:rPr>
          <w:rFonts w:ascii="Arial" w:hAnsi="Arial" w:cs="Arial"/>
          <w:sz w:val="24"/>
          <w:szCs w:val="24"/>
        </w:rPr>
      </w:pPr>
      <w:r w:rsidRPr="00FE33E1">
        <w:rPr>
          <w:rFonts w:ascii="Arial" w:hAnsi="Arial" w:cs="Arial"/>
          <w:sz w:val="24"/>
          <w:szCs w:val="24"/>
        </w:rPr>
        <w:t>określa szanse i zagrożenia dla rozwoju o</w:t>
      </w:r>
      <w:r w:rsidR="00D0331E">
        <w:rPr>
          <w:rFonts w:ascii="Arial" w:hAnsi="Arial" w:cs="Arial"/>
          <w:sz w:val="24"/>
          <w:szCs w:val="24"/>
        </w:rPr>
        <w:t>światy w gminie/mieście,</w:t>
      </w:r>
    </w:p>
    <w:p w:rsidR="003040EF" w:rsidRPr="00FE33E1" w:rsidRDefault="003040EF" w:rsidP="003040EF">
      <w:pPr>
        <w:pStyle w:val="Tekstpodstawowy"/>
        <w:numPr>
          <w:ilvl w:val="0"/>
          <w:numId w:val="4"/>
        </w:numPr>
        <w:spacing w:line="360" w:lineRule="auto"/>
        <w:ind w:right="-200"/>
        <w:jc w:val="both"/>
        <w:rPr>
          <w:rFonts w:ascii="Arial" w:hAnsi="Arial" w:cs="Arial"/>
          <w:sz w:val="24"/>
          <w:szCs w:val="24"/>
        </w:rPr>
      </w:pPr>
      <w:r w:rsidRPr="00FE33E1">
        <w:rPr>
          <w:rFonts w:ascii="Arial" w:hAnsi="Arial" w:cs="Arial"/>
          <w:sz w:val="24"/>
          <w:szCs w:val="24"/>
        </w:rPr>
        <w:t>ocenia słabe i mocne strony oraz szanse i zagrożenia, jako najbardziej istotne dla rozwoju o</w:t>
      </w:r>
      <w:r w:rsidR="00D0331E">
        <w:rPr>
          <w:rFonts w:ascii="Arial" w:hAnsi="Arial" w:cs="Arial"/>
          <w:sz w:val="24"/>
          <w:szCs w:val="24"/>
        </w:rPr>
        <w:t>światy w gminie/mieście</w:t>
      </w:r>
      <w:r w:rsidRPr="00FE33E1">
        <w:rPr>
          <w:rFonts w:ascii="Arial" w:hAnsi="Arial" w:cs="Arial"/>
          <w:sz w:val="24"/>
          <w:szCs w:val="24"/>
        </w:rPr>
        <w:t>,</w:t>
      </w:r>
    </w:p>
    <w:p w:rsidR="003040EF" w:rsidRPr="00FE33E1" w:rsidRDefault="003040EF" w:rsidP="003040EF">
      <w:pPr>
        <w:pStyle w:val="Tekstpodstawowy"/>
        <w:numPr>
          <w:ilvl w:val="0"/>
          <w:numId w:val="4"/>
        </w:numPr>
        <w:spacing w:line="360" w:lineRule="auto"/>
        <w:ind w:right="-200"/>
        <w:jc w:val="both"/>
        <w:rPr>
          <w:rFonts w:ascii="Arial" w:hAnsi="Arial" w:cs="Arial"/>
          <w:sz w:val="24"/>
          <w:szCs w:val="24"/>
        </w:rPr>
      </w:pPr>
      <w:r w:rsidRPr="00FE33E1">
        <w:rPr>
          <w:rFonts w:ascii="Arial" w:hAnsi="Arial" w:cs="Arial"/>
          <w:sz w:val="24"/>
          <w:szCs w:val="24"/>
        </w:rPr>
        <w:t>ocenia na ile szanse i zagrożenia mają wpływ na mocne i słabe strony o</w:t>
      </w:r>
      <w:r w:rsidR="00D0331E">
        <w:rPr>
          <w:rFonts w:ascii="Arial" w:hAnsi="Arial" w:cs="Arial"/>
          <w:sz w:val="24"/>
          <w:szCs w:val="24"/>
        </w:rPr>
        <w:t>światy w gminie/mieście</w:t>
      </w:r>
      <w:r w:rsidRPr="00FE33E1">
        <w:rPr>
          <w:rFonts w:ascii="Arial" w:hAnsi="Arial" w:cs="Arial"/>
          <w:sz w:val="24"/>
          <w:szCs w:val="24"/>
        </w:rPr>
        <w:t xml:space="preserve">, </w:t>
      </w:r>
    </w:p>
    <w:p w:rsidR="003040EF" w:rsidRPr="00FE33E1" w:rsidRDefault="003040EF" w:rsidP="003040EF">
      <w:pPr>
        <w:pStyle w:val="Tekstpodstawowy"/>
        <w:numPr>
          <w:ilvl w:val="0"/>
          <w:numId w:val="4"/>
        </w:numPr>
        <w:spacing w:line="360" w:lineRule="auto"/>
        <w:ind w:right="-200"/>
        <w:jc w:val="both"/>
        <w:rPr>
          <w:rFonts w:ascii="Arial" w:hAnsi="Arial" w:cs="Arial"/>
          <w:sz w:val="24"/>
          <w:szCs w:val="24"/>
        </w:rPr>
      </w:pPr>
      <w:r w:rsidRPr="00FE33E1">
        <w:rPr>
          <w:rFonts w:ascii="Arial" w:hAnsi="Arial" w:cs="Arial"/>
          <w:sz w:val="24"/>
          <w:szCs w:val="24"/>
        </w:rPr>
        <w:t>wybiera odpowiednią strategię działania,</w:t>
      </w:r>
    </w:p>
    <w:p w:rsidR="003040EF" w:rsidRPr="00944586" w:rsidRDefault="003040EF" w:rsidP="003040EF">
      <w:pPr>
        <w:pStyle w:val="Tekstpodstawowy"/>
        <w:numPr>
          <w:ilvl w:val="0"/>
          <w:numId w:val="4"/>
        </w:numPr>
        <w:spacing w:line="360" w:lineRule="auto"/>
        <w:ind w:right="-200"/>
        <w:jc w:val="both"/>
        <w:rPr>
          <w:rFonts w:ascii="Arial" w:hAnsi="Arial" w:cs="Arial"/>
          <w:sz w:val="24"/>
          <w:szCs w:val="24"/>
        </w:rPr>
      </w:pPr>
      <w:r w:rsidRPr="00944586">
        <w:rPr>
          <w:rFonts w:ascii="Arial" w:hAnsi="Arial" w:cs="Arial"/>
          <w:sz w:val="24"/>
          <w:szCs w:val="24"/>
        </w:rPr>
        <w:t>wskazuje rekomendacje do określenia strategii rozwoju oświaty w swojej JST.</w:t>
      </w:r>
    </w:p>
    <w:p w:rsidR="003040EF" w:rsidRDefault="003040EF" w:rsidP="003040EF">
      <w:pPr>
        <w:ind w:right="-200"/>
        <w:rPr>
          <w:rFonts w:ascii="Arial" w:hAnsi="Arial" w:cs="Arial"/>
          <w:b/>
          <w:sz w:val="24"/>
          <w:szCs w:val="24"/>
        </w:rPr>
      </w:pPr>
      <w:r w:rsidRPr="002F1FF6">
        <w:rPr>
          <w:rFonts w:ascii="Arial" w:hAnsi="Arial" w:cs="Arial"/>
          <w:b/>
          <w:sz w:val="24"/>
          <w:szCs w:val="24"/>
        </w:rPr>
        <w:t>Treści - wymagania szczegółowe</w:t>
      </w:r>
    </w:p>
    <w:p w:rsidR="003040EF" w:rsidRDefault="003040EF" w:rsidP="0020098F">
      <w:pPr>
        <w:numPr>
          <w:ilvl w:val="0"/>
          <w:numId w:val="69"/>
        </w:numPr>
        <w:ind w:left="284" w:hanging="284"/>
        <w:rPr>
          <w:rFonts w:ascii="Arial" w:hAnsi="Arial" w:cs="Arial"/>
          <w:color w:val="000000"/>
          <w:sz w:val="24"/>
          <w:szCs w:val="24"/>
        </w:rPr>
      </w:pPr>
      <w:r>
        <w:rPr>
          <w:rFonts w:ascii="Arial" w:hAnsi="Arial" w:cs="Arial"/>
          <w:color w:val="000000"/>
          <w:sz w:val="24"/>
          <w:szCs w:val="24"/>
        </w:rPr>
        <w:t>Omówienie metody analizy SWOT, jej zastosowania w planowaniu strategicznym.</w:t>
      </w:r>
    </w:p>
    <w:p w:rsidR="003040EF" w:rsidRDefault="003040EF" w:rsidP="0020098F">
      <w:pPr>
        <w:numPr>
          <w:ilvl w:val="0"/>
          <w:numId w:val="69"/>
        </w:numPr>
        <w:ind w:left="284" w:hanging="284"/>
        <w:rPr>
          <w:rFonts w:ascii="Arial" w:hAnsi="Arial" w:cs="Arial"/>
          <w:color w:val="000000"/>
          <w:sz w:val="24"/>
          <w:szCs w:val="24"/>
        </w:rPr>
      </w:pPr>
      <w:r>
        <w:rPr>
          <w:rFonts w:ascii="Arial" w:hAnsi="Arial" w:cs="Arial"/>
          <w:color w:val="000000"/>
          <w:sz w:val="24"/>
          <w:szCs w:val="24"/>
        </w:rPr>
        <w:t>Źródła informacji do analizy.</w:t>
      </w:r>
    </w:p>
    <w:p w:rsidR="003040EF" w:rsidRPr="00314EF1" w:rsidRDefault="003040EF" w:rsidP="0020098F">
      <w:pPr>
        <w:numPr>
          <w:ilvl w:val="0"/>
          <w:numId w:val="69"/>
        </w:numPr>
        <w:ind w:left="284" w:hanging="284"/>
        <w:rPr>
          <w:rFonts w:ascii="Arial" w:hAnsi="Arial" w:cs="Arial"/>
          <w:color w:val="000000"/>
          <w:sz w:val="24"/>
          <w:szCs w:val="24"/>
        </w:rPr>
      </w:pPr>
      <w:r w:rsidRPr="00314EF1">
        <w:rPr>
          <w:rFonts w:ascii="Arial" w:hAnsi="Arial" w:cs="Arial"/>
          <w:color w:val="000000"/>
          <w:sz w:val="24"/>
          <w:szCs w:val="24"/>
        </w:rPr>
        <w:lastRenderedPageBreak/>
        <w:t>Analiza SWOT - uporządkowanie zgromadzonych informacji w diagnozie stanu lokalnej  oświaty i rekomendacje do opracowania celu  rozwoju oświaty</w:t>
      </w:r>
      <w:r>
        <w:rPr>
          <w:rFonts w:ascii="Arial" w:hAnsi="Arial" w:cs="Arial"/>
          <w:color w:val="000000"/>
          <w:sz w:val="24"/>
          <w:szCs w:val="24"/>
        </w:rPr>
        <w:t>:</w:t>
      </w:r>
    </w:p>
    <w:p w:rsidR="003040EF" w:rsidRPr="00314EF1" w:rsidRDefault="003040EF" w:rsidP="0020098F">
      <w:pPr>
        <w:pStyle w:val="Akapitzlist"/>
        <w:numPr>
          <w:ilvl w:val="1"/>
          <w:numId w:val="68"/>
        </w:numPr>
        <w:spacing w:after="120" w:line="360" w:lineRule="auto"/>
        <w:contextualSpacing w:val="0"/>
        <w:rPr>
          <w:rFonts w:ascii="Arial" w:hAnsi="Arial" w:cs="Arial"/>
          <w:color w:val="000000"/>
          <w:sz w:val="24"/>
          <w:szCs w:val="24"/>
        </w:rPr>
      </w:pPr>
      <w:r>
        <w:rPr>
          <w:rFonts w:ascii="Arial" w:hAnsi="Arial" w:cs="Arial"/>
          <w:color w:val="000000"/>
          <w:sz w:val="24"/>
          <w:szCs w:val="24"/>
        </w:rPr>
        <w:t>o</w:t>
      </w:r>
      <w:r w:rsidRPr="00314EF1">
        <w:rPr>
          <w:rFonts w:ascii="Arial" w:hAnsi="Arial" w:cs="Arial"/>
          <w:color w:val="000000"/>
          <w:sz w:val="24"/>
          <w:szCs w:val="24"/>
        </w:rPr>
        <w:t>kreślenie słabych i mocnych stron oświaty w mieście;</w:t>
      </w:r>
    </w:p>
    <w:p w:rsidR="003040EF" w:rsidRDefault="003040EF" w:rsidP="0020098F">
      <w:pPr>
        <w:pStyle w:val="Akapitzlist"/>
        <w:numPr>
          <w:ilvl w:val="1"/>
          <w:numId w:val="68"/>
        </w:numPr>
        <w:spacing w:after="120" w:line="360" w:lineRule="auto"/>
        <w:contextualSpacing w:val="0"/>
        <w:rPr>
          <w:rFonts w:ascii="Arial" w:hAnsi="Arial" w:cs="Arial"/>
          <w:color w:val="000000"/>
          <w:sz w:val="24"/>
          <w:szCs w:val="24"/>
        </w:rPr>
      </w:pPr>
      <w:r>
        <w:rPr>
          <w:rFonts w:ascii="Arial" w:hAnsi="Arial" w:cs="Arial"/>
          <w:color w:val="000000"/>
          <w:sz w:val="24"/>
          <w:szCs w:val="24"/>
        </w:rPr>
        <w:t>o</w:t>
      </w:r>
      <w:r w:rsidRPr="00314EF1">
        <w:rPr>
          <w:rFonts w:ascii="Arial" w:hAnsi="Arial" w:cs="Arial"/>
          <w:color w:val="000000"/>
          <w:sz w:val="24"/>
          <w:szCs w:val="24"/>
        </w:rPr>
        <w:t>kreślenie szans i zagrożeń dla rozwoju oświaty</w:t>
      </w:r>
    </w:p>
    <w:p w:rsidR="003040EF" w:rsidRDefault="003040EF" w:rsidP="0020098F">
      <w:pPr>
        <w:numPr>
          <w:ilvl w:val="0"/>
          <w:numId w:val="69"/>
        </w:numPr>
        <w:ind w:left="284" w:right="-200" w:hanging="284"/>
        <w:rPr>
          <w:rFonts w:ascii="Arial" w:hAnsi="Arial" w:cs="Arial"/>
          <w:color w:val="000000"/>
          <w:sz w:val="24"/>
          <w:szCs w:val="24"/>
        </w:rPr>
      </w:pPr>
      <w:r w:rsidRPr="00314EF1">
        <w:rPr>
          <w:rFonts w:ascii="Arial" w:hAnsi="Arial" w:cs="Arial"/>
          <w:color w:val="000000"/>
          <w:sz w:val="24"/>
          <w:szCs w:val="24"/>
        </w:rPr>
        <w:t>Sformułowanie rekomendacji do strategii rozwoju edukacji w swojej JST.</w:t>
      </w:r>
    </w:p>
    <w:p w:rsidR="003040EF" w:rsidRPr="00BD1F78" w:rsidRDefault="003040EF" w:rsidP="003040EF">
      <w:pPr>
        <w:ind w:right="-200"/>
        <w:rPr>
          <w:rFonts w:ascii="Arial" w:hAnsi="Arial" w:cs="Arial"/>
          <w:b/>
          <w:sz w:val="24"/>
          <w:szCs w:val="24"/>
        </w:rPr>
      </w:pPr>
      <w:r w:rsidRPr="00BD1F78">
        <w:rPr>
          <w:rFonts w:ascii="Arial" w:hAnsi="Arial" w:cs="Arial"/>
          <w:b/>
          <w:sz w:val="24"/>
          <w:szCs w:val="24"/>
        </w:rPr>
        <w:t>Formy/metody i techniki</w:t>
      </w:r>
    </w:p>
    <w:p w:rsidR="003040EF" w:rsidRPr="00851FA7" w:rsidRDefault="003040EF" w:rsidP="003040EF">
      <w:pPr>
        <w:pStyle w:val="Tekstpodstawowy"/>
        <w:spacing w:line="360" w:lineRule="auto"/>
        <w:ind w:right="-200"/>
        <w:jc w:val="both"/>
        <w:rPr>
          <w:rFonts w:ascii="Arial" w:hAnsi="Arial" w:cs="Arial"/>
          <w:sz w:val="24"/>
          <w:szCs w:val="24"/>
        </w:rPr>
      </w:pPr>
      <w:r w:rsidRPr="00AD141C">
        <w:rPr>
          <w:rFonts w:ascii="Arial" w:hAnsi="Arial" w:cs="Arial"/>
          <w:sz w:val="24"/>
          <w:szCs w:val="24"/>
        </w:rPr>
        <w:t>mini wykład, dyskusja, burza mózgów, praca w grupach, analiza SWOT, technika grupy nominalnej (TGN)</w:t>
      </w:r>
      <w:r>
        <w:rPr>
          <w:rFonts w:ascii="Arial" w:hAnsi="Arial" w:cs="Arial"/>
          <w:sz w:val="24"/>
          <w:szCs w:val="24"/>
        </w:rPr>
        <w:t>, laptop, głośniki</w:t>
      </w:r>
    </w:p>
    <w:p w:rsidR="003040EF" w:rsidRPr="004A4B36" w:rsidRDefault="003040EF" w:rsidP="003040EF">
      <w:pPr>
        <w:pStyle w:val="AgendaInformation"/>
        <w:shd w:val="clear" w:color="auto" w:fill="FFFFFF"/>
        <w:spacing w:after="120" w:line="360" w:lineRule="auto"/>
        <w:rPr>
          <w:rFonts w:ascii="Arial" w:hAnsi="Arial" w:cs="Arial"/>
          <w:b/>
          <w:sz w:val="24"/>
          <w:szCs w:val="24"/>
          <w:lang w:val="pl-PL"/>
        </w:rPr>
      </w:pPr>
      <w:r w:rsidRPr="004A4B36">
        <w:rPr>
          <w:rFonts w:ascii="Arial" w:hAnsi="Arial" w:cs="Arial"/>
          <w:b/>
          <w:sz w:val="24"/>
          <w:szCs w:val="24"/>
          <w:lang w:val="pl-PL"/>
        </w:rPr>
        <w:t>Potrzebne materiały: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
        <w:gridCol w:w="13054"/>
      </w:tblGrid>
      <w:tr w:rsidR="003040EF" w:rsidRPr="000343CB" w:rsidTr="00E4795B">
        <w:tc>
          <w:tcPr>
            <w:tcW w:w="13887" w:type="dxa"/>
            <w:gridSpan w:val="2"/>
            <w:shd w:val="clear" w:color="auto" w:fill="E7E6E6"/>
          </w:tcPr>
          <w:p w:rsidR="003040EF" w:rsidRPr="000343CB" w:rsidRDefault="003040EF" w:rsidP="00E4795B">
            <w:pPr>
              <w:ind w:right="-200"/>
              <w:jc w:val="both"/>
              <w:rPr>
                <w:rFonts w:ascii="Arial" w:eastAsia="Times New Roman" w:hAnsi="Arial" w:cs="Arial"/>
                <w:b/>
                <w:sz w:val="24"/>
                <w:szCs w:val="24"/>
                <w:lang w:eastAsia="ja-JP"/>
              </w:rPr>
            </w:pPr>
            <w:r w:rsidRPr="000343CB">
              <w:rPr>
                <w:rFonts w:ascii="Arial" w:eastAsia="Times New Roman" w:hAnsi="Arial" w:cs="Arial"/>
                <w:b/>
                <w:sz w:val="24"/>
                <w:szCs w:val="24"/>
                <w:lang w:eastAsia="ja-JP"/>
              </w:rPr>
              <w:t>Przebieg zajęć</w:t>
            </w:r>
          </w:p>
        </w:tc>
      </w:tr>
      <w:tr w:rsidR="003040EF" w:rsidRPr="000343CB" w:rsidTr="00E4795B">
        <w:tc>
          <w:tcPr>
            <w:tcW w:w="833" w:type="dxa"/>
            <w:shd w:val="clear" w:color="auto" w:fill="auto"/>
          </w:tcPr>
          <w:p w:rsidR="003040EF" w:rsidRPr="000343CB" w:rsidRDefault="003040EF" w:rsidP="00E4795B">
            <w:pPr>
              <w:ind w:right="-200"/>
              <w:jc w:val="both"/>
              <w:rPr>
                <w:rFonts w:ascii="Arial" w:eastAsia="Times New Roman" w:hAnsi="Arial" w:cs="Arial"/>
                <w:sz w:val="24"/>
                <w:szCs w:val="24"/>
                <w:lang w:eastAsia="ja-JP"/>
              </w:rPr>
            </w:pPr>
            <w:r>
              <w:rPr>
                <w:rFonts w:ascii="Arial" w:eastAsia="Times New Roman" w:hAnsi="Arial" w:cs="Arial"/>
                <w:sz w:val="24"/>
                <w:szCs w:val="24"/>
                <w:lang w:eastAsia="ja-JP"/>
              </w:rPr>
              <w:t>2 x 90</w:t>
            </w:r>
            <w:r w:rsidRPr="000343CB">
              <w:rPr>
                <w:rFonts w:ascii="Arial" w:eastAsia="Times New Roman" w:hAnsi="Arial" w:cs="Arial"/>
                <w:sz w:val="24"/>
                <w:szCs w:val="24"/>
                <w:lang w:eastAsia="ja-JP"/>
              </w:rPr>
              <w:t>’</w:t>
            </w:r>
          </w:p>
        </w:tc>
        <w:tc>
          <w:tcPr>
            <w:tcW w:w="13054" w:type="dxa"/>
            <w:shd w:val="clear" w:color="auto" w:fill="auto"/>
          </w:tcPr>
          <w:p w:rsidR="003040EF" w:rsidRPr="006E5657" w:rsidRDefault="003040EF" w:rsidP="003040EF">
            <w:pPr>
              <w:pStyle w:val="Akapitzlist"/>
              <w:numPr>
                <w:ilvl w:val="0"/>
                <w:numId w:val="19"/>
              </w:numPr>
              <w:spacing w:after="120" w:line="360" w:lineRule="auto"/>
              <w:contextualSpacing w:val="0"/>
              <w:rPr>
                <w:rFonts w:ascii="Arial" w:hAnsi="Arial" w:cs="Arial"/>
                <w:sz w:val="24"/>
                <w:szCs w:val="24"/>
              </w:rPr>
            </w:pPr>
            <w:r>
              <w:rPr>
                <w:rFonts w:ascii="Arial" w:hAnsi="Arial" w:cs="Arial"/>
                <w:b/>
                <w:sz w:val="24"/>
                <w:szCs w:val="24"/>
              </w:rPr>
              <w:t>Wprowadzenie do tematu sesji - 15 minut.</w:t>
            </w:r>
          </w:p>
          <w:p w:rsidR="003040EF" w:rsidRDefault="003040EF" w:rsidP="00E4795B">
            <w:pPr>
              <w:pStyle w:val="Akapitzlist"/>
              <w:spacing w:after="120" w:line="360" w:lineRule="auto"/>
              <w:ind w:left="18"/>
              <w:contextualSpacing w:val="0"/>
              <w:rPr>
                <w:rFonts w:ascii="Arial" w:hAnsi="Arial" w:cs="Arial"/>
                <w:sz w:val="24"/>
                <w:szCs w:val="24"/>
              </w:rPr>
            </w:pPr>
            <w:r>
              <w:rPr>
                <w:rFonts w:ascii="Arial" w:hAnsi="Arial" w:cs="Arial"/>
                <w:sz w:val="24"/>
                <w:szCs w:val="24"/>
              </w:rPr>
              <w:t>Trener w krótkim mini wykładzie z wykorzystaniem  aktywności własnej uczestników omawia</w:t>
            </w:r>
            <w:r w:rsidRPr="006E5657">
              <w:rPr>
                <w:rFonts w:ascii="Arial" w:hAnsi="Arial" w:cs="Arial"/>
                <w:sz w:val="24"/>
                <w:szCs w:val="24"/>
              </w:rPr>
              <w:t xml:space="preserve"> metod</w:t>
            </w:r>
            <w:r>
              <w:rPr>
                <w:rFonts w:ascii="Arial" w:hAnsi="Arial" w:cs="Arial"/>
                <w:sz w:val="24"/>
                <w:szCs w:val="24"/>
              </w:rPr>
              <w:t>ę</w:t>
            </w:r>
            <w:r w:rsidRPr="006E5657">
              <w:rPr>
                <w:rFonts w:ascii="Arial" w:hAnsi="Arial" w:cs="Arial"/>
                <w:sz w:val="24"/>
                <w:szCs w:val="24"/>
              </w:rPr>
              <w:t xml:space="preserve"> analizy SWOT, jej zastosowa</w:t>
            </w:r>
            <w:r>
              <w:rPr>
                <w:rFonts w:ascii="Arial" w:hAnsi="Arial" w:cs="Arial"/>
                <w:sz w:val="24"/>
                <w:szCs w:val="24"/>
              </w:rPr>
              <w:t xml:space="preserve">nia w planowaniu strategicznym, określa krok po kroku etapy budowy analizy oraz wskazuje źródła informacji do analizy. </w:t>
            </w:r>
          </w:p>
          <w:p w:rsidR="003040EF" w:rsidRDefault="003040EF" w:rsidP="00E4795B">
            <w:pPr>
              <w:pStyle w:val="Akapitzlist"/>
              <w:spacing w:after="120" w:line="360" w:lineRule="auto"/>
              <w:ind w:left="18"/>
              <w:contextualSpacing w:val="0"/>
              <w:rPr>
                <w:rFonts w:ascii="Arial" w:hAnsi="Arial" w:cs="Arial"/>
                <w:b/>
                <w:sz w:val="24"/>
                <w:szCs w:val="24"/>
              </w:rPr>
            </w:pPr>
            <w:r w:rsidRPr="00DE34CD">
              <w:rPr>
                <w:rFonts w:ascii="Arial" w:hAnsi="Arial" w:cs="Arial"/>
                <w:b/>
                <w:sz w:val="24"/>
                <w:szCs w:val="24"/>
              </w:rPr>
              <w:t xml:space="preserve">2. </w:t>
            </w:r>
            <w:r>
              <w:rPr>
                <w:rFonts w:ascii="Arial" w:hAnsi="Arial" w:cs="Arial"/>
                <w:b/>
                <w:sz w:val="24"/>
                <w:szCs w:val="24"/>
              </w:rPr>
              <w:t xml:space="preserve"> Wykonanie analizy SWOT swojej JST - 60 minut.</w:t>
            </w:r>
          </w:p>
          <w:p w:rsidR="003040EF" w:rsidRPr="00091859" w:rsidRDefault="003040EF" w:rsidP="00E4795B">
            <w:pPr>
              <w:pStyle w:val="Akapitzlist"/>
              <w:spacing w:after="120" w:line="360" w:lineRule="auto"/>
              <w:ind w:left="18"/>
              <w:contextualSpacing w:val="0"/>
              <w:rPr>
                <w:rFonts w:ascii="Arial" w:hAnsi="Arial" w:cs="Arial"/>
                <w:sz w:val="24"/>
                <w:szCs w:val="24"/>
              </w:rPr>
            </w:pPr>
            <w:r w:rsidRPr="00DE34CD">
              <w:rPr>
                <w:rFonts w:ascii="Arial" w:hAnsi="Arial" w:cs="Arial"/>
                <w:b/>
                <w:i/>
                <w:sz w:val="24"/>
                <w:szCs w:val="24"/>
              </w:rPr>
              <w:t>Krok 1</w:t>
            </w:r>
            <w:r w:rsidRPr="00DE34CD">
              <w:rPr>
                <w:rFonts w:ascii="Arial" w:hAnsi="Arial" w:cs="Arial"/>
                <w:sz w:val="24"/>
                <w:szCs w:val="24"/>
              </w:rPr>
              <w:t xml:space="preserve">- </w:t>
            </w:r>
            <w:r>
              <w:rPr>
                <w:rFonts w:ascii="Arial" w:hAnsi="Arial" w:cs="Arial"/>
                <w:sz w:val="24"/>
                <w:szCs w:val="24"/>
              </w:rPr>
              <w:t>U</w:t>
            </w:r>
            <w:r w:rsidRPr="00DE34CD">
              <w:rPr>
                <w:rFonts w:ascii="Arial" w:hAnsi="Arial" w:cs="Arial"/>
                <w:sz w:val="24"/>
                <w:szCs w:val="24"/>
              </w:rPr>
              <w:t>czestnicy pracują w swoich grupach</w:t>
            </w:r>
            <w:r>
              <w:rPr>
                <w:rFonts w:ascii="Arial" w:hAnsi="Arial" w:cs="Arial"/>
                <w:sz w:val="24"/>
                <w:szCs w:val="24"/>
              </w:rPr>
              <w:t xml:space="preserve">. Zbierają informację o stanie oświaty </w:t>
            </w:r>
            <w:r w:rsidR="00D0331E">
              <w:rPr>
                <w:rFonts w:ascii="Arial" w:hAnsi="Arial" w:cs="Arial"/>
                <w:sz w:val="24"/>
                <w:szCs w:val="24"/>
              </w:rPr>
              <w:t>w swojej gminie/mieście</w:t>
            </w:r>
            <w:r>
              <w:rPr>
                <w:rFonts w:ascii="Arial" w:hAnsi="Arial" w:cs="Arial"/>
                <w:sz w:val="24"/>
                <w:szCs w:val="24"/>
              </w:rPr>
              <w:t>, posługują się wskazówkami/pytaniami zapisanymi na flipcharcie:</w:t>
            </w:r>
          </w:p>
          <w:p w:rsidR="003040EF" w:rsidRPr="00461E35" w:rsidRDefault="003040EF" w:rsidP="0020098F">
            <w:pPr>
              <w:pStyle w:val="Akapitzlist"/>
              <w:numPr>
                <w:ilvl w:val="0"/>
                <w:numId w:val="71"/>
              </w:numPr>
              <w:spacing w:after="120" w:line="360" w:lineRule="auto"/>
              <w:contextualSpacing w:val="0"/>
              <w:jc w:val="left"/>
              <w:rPr>
                <w:rFonts w:ascii="Arial" w:hAnsi="Arial" w:cs="Arial"/>
                <w:sz w:val="24"/>
                <w:szCs w:val="24"/>
              </w:rPr>
            </w:pPr>
            <w:r w:rsidRPr="00461E35">
              <w:rPr>
                <w:rFonts w:ascii="Arial" w:hAnsi="Arial" w:cs="Arial"/>
                <w:sz w:val="24"/>
                <w:szCs w:val="24"/>
              </w:rPr>
              <w:lastRenderedPageBreak/>
              <w:t>Jakie są cele oświaty w gminie</w:t>
            </w:r>
            <w:r w:rsidR="00D0331E">
              <w:rPr>
                <w:rFonts w:ascii="Arial" w:hAnsi="Arial" w:cs="Arial"/>
                <w:sz w:val="24"/>
                <w:szCs w:val="24"/>
              </w:rPr>
              <w:t>/mieście</w:t>
            </w:r>
            <w:r w:rsidRPr="00461E35">
              <w:rPr>
                <w:rFonts w:ascii="Arial" w:hAnsi="Arial" w:cs="Arial"/>
                <w:sz w:val="24"/>
                <w:szCs w:val="24"/>
              </w:rPr>
              <w:t>?</w:t>
            </w:r>
          </w:p>
          <w:p w:rsidR="003040EF" w:rsidRPr="00461E35" w:rsidRDefault="003040EF" w:rsidP="0020098F">
            <w:pPr>
              <w:pStyle w:val="Akapitzlist"/>
              <w:numPr>
                <w:ilvl w:val="0"/>
                <w:numId w:val="71"/>
              </w:numPr>
              <w:spacing w:after="120" w:line="360" w:lineRule="auto"/>
              <w:contextualSpacing w:val="0"/>
              <w:jc w:val="left"/>
              <w:rPr>
                <w:rFonts w:ascii="Arial" w:hAnsi="Arial" w:cs="Arial"/>
                <w:sz w:val="24"/>
                <w:szCs w:val="24"/>
              </w:rPr>
            </w:pPr>
            <w:r w:rsidRPr="00461E35">
              <w:rPr>
                <w:rFonts w:ascii="Arial" w:hAnsi="Arial" w:cs="Arial"/>
                <w:sz w:val="24"/>
                <w:szCs w:val="24"/>
              </w:rPr>
              <w:t>Jaka jest sieć szkół w gminie</w:t>
            </w:r>
            <w:r w:rsidR="00D0331E">
              <w:rPr>
                <w:rFonts w:ascii="Arial" w:hAnsi="Arial" w:cs="Arial"/>
                <w:sz w:val="24"/>
                <w:szCs w:val="24"/>
              </w:rPr>
              <w:t>/mieście</w:t>
            </w:r>
            <w:r w:rsidRPr="00461E35">
              <w:rPr>
                <w:rFonts w:ascii="Arial" w:hAnsi="Arial" w:cs="Arial"/>
                <w:sz w:val="24"/>
                <w:szCs w:val="24"/>
              </w:rPr>
              <w:t xml:space="preserve">? </w:t>
            </w:r>
          </w:p>
          <w:p w:rsidR="003040EF" w:rsidRPr="00461E35" w:rsidRDefault="003040EF" w:rsidP="0020098F">
            <w:pPr>
              <w:pStyle w:val="Akapitzlist"/>
              <w:numPr>
                <w:ilvl w:val="0"/>
                <w:numId w:val="71"/>
              </w:numPr>
              <w:spacing w:after="120" w:line="360" w:lineRule="auto"/>
              <w:contextualSpacing w:val="0"/>
              <w:jc w:val="left"/>
              <w:rPr>
                <w:rFonts w:ascii="Arial" w:hAnsi="Arial" w:cs="Arial"/>
                <w:sz w:val="24"/>
                <w:szCs w:val="24"/>
              </w:rPr>
            </w:pPr>
            <w:r w:rsidRPr="00461E35">
              <w:rPr>
                <w:rFonts w:ascii="Arial" w:hAnsi="Arial" w:cs="Arial"/>
                <w:sz w:val="24"/>
                <w:szCs w:val="24"/>
              </w:rPr>
              <w:t>Kto jest klientem, jakie ma potrzeby? (nawiązanie do map interesariusze, podmioty, źródła informacji).</w:t>
            </w:r>
          </w:p>
          <w:p w:rsidR="003040EF" w:rsidRPr="00091859" w:rsidRDefault="003040EF" w:rsidP="0020098F">
            <w:pPr>
              <w:pStyle w:val="Akapitzlist"/>
              <w:numPr>
                <w:ilvl w:val="0"/>
                <w:numId w:val="71"/>
              </w:numPr>
              <w:spacing w:after="120" w:line="360" w:lineRule="auto"/>
              <w:contextualSpacing w:val="0"/>
              <w:jc w:val="left"/>
              <w:rPr>
                <w:rFonts w:ascii="Arial" w:hAnsi="Arial" w:cs="Arial"/>
                <w:sz w:val="24"/>
                <w:szCs w:val="24"/>
              </w:rPr>
            </w:pPr>
            <w:r w:rsidRPr="00461E35">
              <w:rPr>
                <w:rFonts w:ascii="Arial" w:hAnsi="Arial" w:cs="Arial"/>
                <w:sz w:val="24"/>
                <w:szCs w:val="24"/>
              </w:rPr>
              <w:t>Jakie jest otoczenie? (konkurencja, rynek, na którym działa, prognozy itp.).</w:t>
            </w:r>
          </w:p>
          <w:p w:rsidR="003040EF" w:rsidRPr="00E314BB" w:rsidRDefault="003040EF" w:rsidP="00E4795B">
            <w:pPr>
              <w:pStyle w:val="Akapitzlist"/>
              <w:spacing w:after="120" w:line="360" w:lineRule="auto"/>
              <w:ind w:left="0"/>
              <w:contextualSpacing w:val="0"/>
              <w:jc w:val="left"/>
              <w:rPr>
                <w:rFonts w:ascii="Arial" w:hAnsi="Arial" w:cs="Arial"/>
                <w:sz w:val="24"/>
                <w:szCs w:val="24"/>
              </w:rPr>
            </w:pPr>
            <w:r>
              <w:rPr>
                <w:rFonts w:ascii="Arial" w:hAnsi="Arial" w:cs="Arial"/>
                <w:sz w:val="24"/>
                <w:szCs w:val="24"/>
              </w:rPr>
              <w:t>- tworzą katalog, który</w:t>
            </w:r>
            <w:r w:rsidRPr="00E314BB">
              <w:rPr>
                <w:rFonts w:ascii="Arial" w:hAnsi="Arial" w:cs="Arial"/>
                <w:sz w:val="24"/>
                <w:szCs w:val="24"/>
              </w:rPr>
              <w:t xml:space="preserve"> zgodnie z ich opinią </w:t>
            </w:r>
            <w:r>
              <w:rPr>
                <w:rFonts w:ascii="Arial" w:hAnsi="Arial" w:cs="Arial"/>
                <w:sz w:val="24"/>
                <w:szCs w:val="24"/>
              </w:rPr>
              <w:t>wskazuje</w:t>
            </w:r>
            <w:r w:rsidRPr="00E314BB">
              <w:rPr>
                <w:rFonts w:ascii="Arial" w:hAnsi="Arial" w:cs="Arial"/>
                <w:sz w:val="24"/>
                <w:szCs w:val="24"/>
              </w:rPr>
              <w:t xml:space="preserve"> m</w:t>
            </w:r>
            <w:r>
              <w:rPr>
                <w:rFonts w:ascii="Arial" w:hAnsi="Arial" w:cs="Arial"/>
                <w:sz w:val="24"/>
                <w:szCs w:val="24"/>
              </w:rPr>
              <w:t>ocne i słabe strony</w:t>
            </w:r>
            <w:r w:rsidRPr="00E314BB">
              <w:rPr>
                <w:rFonts w:ascii="Arial" w:hAnsi="Arial" w:cs="Arial"/>
                <w:sz w:val="24"/>
                <w:szCs w:val="24"/>
              </w:rPr>
              <w:t xml:space="preserve"> oświaty.</w:t>
            </w:r>
          </w:p>
          <w:p w:rsidR="003040EF" w:rsidRPr="007B7DAB" w:rsidRDefault="003040EF" w:rsidP="00E4795B">
            <w:pPr>
              <w:pStyle w:val="Akapitzlist"/>
              <w:spacing w:after="120" w:line="360" w:lineRule="auto"/>
              <w:ind w:left="0"/>
              <w:contextualSpacing w:val="0"/>
              <w:jc w:val="left"/>
              <w:rPr>
                <w:rFonts w:ascii="Arial" w:hAnsi="Arial" w:cs="Arial"/>
                <w:sz w:val="24"/>
                <w:szCs w:val="24"/>
              </w:rPr>
            </w:pPr>
            <w:r w:rsidRPr="000161CA">
              <w:rPr>
                <w:rFonts w:ascii="Arial" w:hAnsi="Arial" w:cs="Arial"/>
                <w:b/>
                <w:i/>
                <w:sz w:val="24"/>
                <w:szCs w:val="24"/>
              </w:rPr>
              <w:t xml:space="preserve">Krok 2 </w:t>
            </w:r>
            <w:r w:rsidRPr="00574D79">
              <w:rPr>
                <w:rFonts w:ascii="Arial" w:hAnsi="Arial" w:cs="Arial"/>
                <w:sz w:val="24"/>
                <w:szCs w:val="24"/>
              </w:rPr>
              <w:t xml:space="preserve"> - Uczestnicy</w:t>
            </w:r>
            <w:r w:rsidR="006353D9">
              <w:rPr>
                <w:rFonts w:ascii="Arial" w:hAnsi="Arial" w:cs="Arial"/>
                <w:sz w:val="24"/>
                <w:szCs w:val="24"/>
              </w:rPr>
              <w:t xml:space="preserve"> </w:t>
            </w:r>
            <w:r>
              <w:rPr>
                <w:rFonts w:ascii="Arial" w:hAnsi="Arial" w:cs="Arial"/>
                <w:sz w:val="24"/>
                <w:szCs w:val="24"/>
              </w:rPr>
              <w:t xml:space="preserve">wykorzystując </w:t>
            </w:r>
            <w:r w:rsidRPr="00D800CC">
              <w:rPr>
                <w:rFonts w:ascii="Arial" w:hAnsi="Arial" w:cs="Arial"/>
                <w:i/>
                <w:sz w:val="24"/>
                <w:szCs w:val="24"/>
              </w:rPr>
              <w:t>Kartę pracy-</w:t>
            </w:r>
            <w:r>
              <w:rPr>
                <w:rFonts w:ascii="Arial" w:hAnsi="Arial" w:cs="Arial"/>
                <w:i/>
                <w:sz w:val="24"/>
                <w:szCs w:val="24"/>
              </w:rPr>
              <w:t>1</w:t>
            </w:r>
            <w:r w:rsidRPr="007B7DAB">
              <w:rPr>
                <w:rFonts w:ascii="Arial" w:hAnsi="Arial" w:cs="Arial"/>
                <w:sz w:val="24"/>
                <w:szCs w:val="24"/>
              </w:rPr>
              <w:t xml:space="preserve">oceniają mocne i słabe strony oświaty  poprzez wybór tych obszarów, które uważają </w:t>
            </w:r>
            <w:r>
              <w:rPr>
                <w:rFonts w:ascii="Arial" w:hAnsi="Arial" w:cs="Arial"/>
                <w:sz w:val="24"/>
                <w:szCs w:val="24"/>
              </w:rPr>
              <w:t xml:space="preserve">za najistotniejsze dla rozwoju swojej JST. Przyjmując skalę: </w:t>
            </w:r>
          </w:p>
          <w:p w:rsidR="003040EF" w:rsidRPr="007B7DAB" w:rsidRDefault="003040EF" w:rsidP="0020098F">
            <w:pPr>
              <w:pStyle w:val="Akapitzlist"/>
              <w:numPr>
                <w:ilvl w:val="0"/>
                <w:numId w:val="72"/>
              </w:numPr>
              <w:spacing w:after="120" w:line="360" w:lineRule="auto"/>
              <w:ind w:hanging="997"/>
              <w:rPr>
                <w:rFonts w:ascii="Arial" w:hAnsi="Arial" w:cs="Arial"/>
                <w:sz w:val="24"/>
                <w:szCs w:val="24"/>
              </w:rPr>
            </w:pPr>
            <w:r w:rsidRPr="007B7DAB">
              <w:rPr>
                <w:rFonts w:ascii="Arial" w:hAnsi="Arial" w:cs="Arial"/>
                <w:sz w:val="24"/>
                <w:szCs w:val="24"/>
              </w:rPr>
              <w:t xml:space="preserve">„-2” pkt – czynnik uznany za </w:t>
            </w:r>
            <w:r w:rsidRPr="007B7DAB">
              <w:rPr>
                <w:rFonts w:ascii="Arial" w:hAnsi="Arial" w:cs="Arial"/>
                <w:bCs/>
                <w:sz w:val="24"/>
                <w:szCs w:val="24"/>
              </w:rPr>
              <w:t>bardzo</w:t>
            </w:r>
            <w:r w:rsidR="006353D9">
              <w:rPr>
                <w:rFonts w:ascii="Arial" w:hAnsi="Arial" w:cs="Arial"/>
                <w:bCs/>
                <w:sz w:val="24"/>
                <w:szCs w:val="24"/>
              </w:rPr>
              <w:t xml:space="preserve"> </w:t>
            </w:r>
            <w:r w:rsidRPr="007B7DAB">
              <w:rPr>
                <w:rFonts w:ascii="Arial" w:hAnsi="Arial" w:cs="Arial"/>
                <w:bCs/>
                <w:sz w:val="24"/>
                <w:szCs w:val="24"/>
              </w:rPr>
              <w:t>słabą</w:t>
            </w:r>
            <w:r>
              <w:rPr>
                <w:rFonts w:ascii="Arial" w:hAnsi="Arial" w:cs="Arial"/>
                <w:sz w:val="24"/>
                <w:szCs w:val="24"/>
              </w:rPr>
              <w:t xml:space="preserve"> stronę oświaty,</w:t>
            </w:r>
          </w:p>
          <w:p w:rsidR="003040EF" w:rsidRPr="007B7DAB" w:rsidRDefault="003040EF" w:rsidP="0020098F">
            <w:pPr>
              <w:pStyle w:val="Akapitzlist"/>
              <w:numPr>
                <w:ilvl w:val="0"/>
                <w:numId w:val="72"/>
              </w:numPr>
              <w:spacing w:after="120" w:line="360" w:lineRule="auto"/>
              <w:ind w:hanging="997"/>
              <w:rPr>
                <w:rFonts w:ascii="Arial" w:hAnsi="Arial" w:cs="Arial"/>
                <w:sz w:val="24"/>
                <w:szCs w:val="24"/>
              </w:rPr>
            </w:pPr>
            <w:r w:rsidRPr="007B7DAB">
              <w:rPr>
                <w:rFonts w:ascii="Arial" w:hAnsi="Arial" w:cs="Arial"/>
                <w:sz w:val="24"/>
                <w:szCs w:val="24"/>
              </w:rPr>
              <w:t xml:space="preserve">„-1” pkt – czynnik uznany za </w:t>
            </w:r>
            <w:r w:rsidRPr="007B7DAB">
              <w:rPr>
                <w:rFonts w:ascii="Arial" w:hAnsi="Arial" w:cs="Arial"/>
                <w:bCs/>
                <w:sz w:val="24"/>
                <w:szCs w:val="24"/>
              </w:rPr>
              <w:t>słabą</w:t>
            </w:r>
            <w:r>
              <w:rPr>
                <w:rFonts w:ascii="Arial" w:hAnsi="Arial" w:cs="Arial"/>
                <w:sz w:val="24"/>
                <w:szCs w:val="24"/>
              </w:rPr>
              <w:t xml:space="preserve"> stronę,</w:t>
            </w:r>
          </w:p>
          <w:p w:rsidR="003040EF" w:rsidRPr="007B7DAB" w:rsidRDefault="003040EF" w:rsidP="0020098F">
            <w:pPr>
              <w:pStyle w:val="Akapitzlist"/>
              <w:numPr>
                <w:ilvl w:val="0"/>
                <w:numId w:val="72"/>
              </w:numPr>
              <w:spacing w:after="120" w:line="360" w:lineRule="auto"/>
              <w:ind w:hanging="997"/>
              <w:rPr>
                <w:rFonts w:ascii="Arial" w:hAnsi="Arial" w:cs="Arial"/>
                <w:sz w:val="24"/>
                <w:szCs w:val="24"/>
              </w:rPr>
            </w:pPr>
            <w:r w:rsidRPr="007B7DAB">
              <w:rPr>
                <w:rFonts w:ascii="Arial" w:hAnsi="Arial" w:cs="Arial"/>
                <w:sz w:val="24"/>
                <w:szCs w:val="24"/>
              </w:rPr>
              <w:t xml:space="preserve">„+1” pkt – czynnik uznany za </w:t>
            </w:r>
            <w:r w:rsidRPr="007B7DAB">
              <w:rPr>
                <w:rFonts w:ascii="Arial" w:hAnsi="Arial" w:cs="Arial"/>
                <w:bCs/>
                <w:sz w:val="24"/>
                <w:szCs w:val="24"/>
              </w:rPr>
              <w:t>mocną</w:t>
            </w:r>
            <w:r>
              <w:rPr>
                <w:rFonts w:ascii="Arial" w:hAnsi="Arial" w:cs="Arial"/>
                <w:sz w:val="24"/>
                <w:szCs w:val="24"/>
              </w:rPr>
              <w:t xml:space="preserve"> stronę,</w:t>
            </w:r>
          </w:p>
          <w:p w:rsidR="003040EF" w:rsidRDefault="003040EF" w:rsidP="0020098F">
            <w:pPr>
              <w:pStyle w:val="Akapitzlist"/>
              <w:numPr>
                <w:ilvl w:val="0"/>
                <w:numId w:val="72"/>
              </w:numPr>
              <w:spacing w:after="120" w:line="360" w:lineRule="auto"/>
              <w:ind w:hanging="997"/>
              <w:rPr>
                <w:rFonts w:ascii="Arial" w:hAnsi="Arial" w:cs="Arial"/>
                <w:sz w:val="24"/>
                <w:szCs w:val="24"/>
              </w:rPr>
            </w:pPr>
            <w:r w:rsidRPr="007B7DAB">
              <w:rPr>
                <w:rFonts w:ascii="Arial" w:hAnsi="Arial" w:cs="Arial"/>
                <w:sz w:val="24"/>
                <w:szCs w:val="24"/>
              </w:rPr>
              <w:t xml:space="preserve">„+2” pkt – czynnik uznany za </w:t>
            </w:r>
            <w:r w:rsidRPr="007B7DAB">
              <w:rPr>
                <w:rFonts w:ascii="Arial" w:hAnsi="Arial" w:cs="Arial"/>
                <w:bCs/>
                <w:sz w:val="24"/>
                <w:szCs w:val="24"/>
              </w:rPr>
              <w:t>bardzo mocną</w:t>
            </w:r>
            <w:r>
              <w:rPr>
                <w:rFonts w:ascii="Arial" w:hAnsi="Arial" w:cs="Arial"/>
                <w:sz w:val="24"/>
                <w:szCs w:val="24"/>
              </w:rPr>
              <w:t xml:space="preserve"> stronę;</w:t>
            </w:r>
          </w:p>
          <w:p w:rsidR="003040EF" w:rsidRDefault="003040EF" w:rsidP="00E4795B">
            <w:pPr>
              <w:pStyle w:val="Akapitzlist"/>
              <w:spacing w:after="120" w:line="360" w:lineRule="auto"/>
              <w:ind w:left="18"/>
              <w:rPr>
                <w:rFonts w:ascii="Arial" w:hAnsi="Arial" w:cs="Arial"/>
                <w:sz w:val="24"/>
                <w:szCs w:val="24"/>
              </w:rPr>
            </w:pPr>
            <w:r>
              <w:rPr>
                <w:rFonts w:ascii="Arial" w:hAnsi="Arial" w:cs="Arial"/>
                <w:sz w:val="24"/>
                <w:szCs w:val="24"/>
              </w:rPr>
              <w:t>- wyceniają czynnik jako mocną lub słabą stronę oświaty swojej JST.</w:t>
            </w:r>
          </w:p>
          <w:p w:rsidR="003040EF" w:rsidRDefault="003040EF" w:rsidP="00E4795B">
            <w:pPr>
              <w:pStyle w:val="Akapitzlist"/>
              <w:spacing w:after="120" w:line="360" w:lineRule="auto"/>
              <w:ind w:left="18"/>
              <w:rPr>
                <w:rFonts w:ascii="Arial" w:hAnsi="Arial" w:cs="Arial"/>
                <w:sz w:val="24"/>
                <w:szCs w:val="24"/>
              </w:rPr>
            </w:pPr>
            <w:r w:rsidRPr="00E314BB">
              <w:rPr>
                <w:rFonts w:ascii="Arial" w:hAnsi="Arial" w:cs="Arial"/>
                <w:b/>
                <w:i/>
                <w:sz w:val="24"/>
                <w:szCs w:val="24"/>
              </w:rPr>
              <w:t>Krok 3</w:t>
            </w:r>
            <w:r>
              <w:rPr>
                <w:rFonts w:ascii="Arial" w:hAnsi="Arial" w:cs="Arial"/>
                <w:sz w:val="24"/>
                <w:szCs w:val="24"/>
              </w:rPr>
              <w:t xml:space="preserve"> - W podobny sposób uczestnicy wyceniają szanse i zagrożenia, wykorzystując </w:t>
            </w:r>
            <w:r w:rsidRPr="00870607">
              <w:rPr>
                <w:rFonts w:ascii="Arial" w:hAnsi="Arial" w:cs="Arial"/>
                <w:i/>
                <w:sz w:val="24"/>
                <w:szCs w:val="24"/>
              </w:rPr>
              <w:t>Kartę pracy-2</w:t>
            </w:r>
            <w:r>
              <w:rPr>
                <w:rFonts w:ascii="Arial" w:hAnsi="Arial" w:cs="Arial"/>
                <w:sz w:val="24"/>
                <w:szCs w:val="24"/>
              </w:rPr>
              <w:t>.Posługują się skalą:</w:t>
            </w:r>
          </w:p>
          <w:p w:rsidR="003040EF" w:rsidRPr="00E314BB" w:rsidRDefault="003040EF" w:rsidP="0020098F">
            <w:pPr>
              <w:pStyle w:val="Akapitzlist"/>
              <w:numPr>
                <w:ilvl w:val="0"/>
                <w:numId w:val="73"/>
              </w:numPr>
              <w:spacing w:after="120" w:line="360" w:lineRule="auto"/>
              <w:jc w:val="left"/>
              <w:rPr>
                <w:rFonts w:ascii="Arial" w:hAnsi="Arial" w:cs="Arial"/>
                <w:sz w:val="24"/>
                <w:szCs w:val="24"/>
              </w:rPr>
            </w:pPr>
            <w:r w:rsidRPr="00E314BB">
              <w:rPr>
                <w:rFonts w:ascii="Arial" w:hAnsi="Arial" w:cs="Arial"/>
                <w:sz w:val="24"/>
                <w:szCs w:val="24"/>
              </w:rPr>
              <w:t xml:space="preserve">„-2” pkt – czynnik uznany za </w:t>
            </w:r>
            <w:r w:rsidRPr="002435D4">
              <w:rPr>
                <w:rFonts w:ascii="Arial" w:hAnsi="Arial" w:cs="Arial"/>
                <w:bCs/>
                <w:sz w:val="24"/>
                <w:szCs w:val="24"/>
                <w:u w:val="single"/>
              </w:rPr>
              <w:t>bardzo silne zagrożenie</w:t>
            </w:r>
            <w:r w:rsidR="006353D9">
              <w:rPr>
                <w:rFonts w:ascii="Arial" w:hAnsi="Arial" w:cs="Arial"/>
                <w:bCs/>
                <w:sz w:val="24"/>
                <w:szCs w:val="24"/>
                <w:u w:val="single"/>
              </w:rPr>
              <w:t xml:space="preserve"> </w:t>
            </w:r>
            <w:r w:rsidRPr="00E314BB">
              <w:rPr>
                <w:rFonts w:ascii="Arial" w:hAnsi="Arial" w:cs="Arial"/>
                <w:sz w:val="24"/>
                <w:szCs w:val="24"/>
              </w:rPr>
              <w:t xml:space="preserve">dla oświaty </w:t>
            </w:r>
            <w:r>
              <w:rPr>
                <w:rFonts w:ascii="Arial" w:hAnsi="Arial" w:cs="Arial"/>
                <w:sz w:val="24"/>
                <w:szCs w:val="24"/>
              </w:rPr>
              <w:t>w gminie,</w:t>
            </w:r>
          </w:p>
          <w:p w:rsidR="003040EF" w:rsidRPr="00E314BB" w:rsidRDefault="003040EF" w:rsidP="0020098F">
            <w:pPr>
              <w:pStyle w:val="Akapitzlist"/>
              <w:numPr>
                <w:ilvl w:val="0"/>
                <w:numId w:val="73"/>
              </w:numPr>
              <w:spacing w:after="120" w:line="360" w:lineRule="auto"/>
              <w:jc w:val="left"/>
              <w:rPr>
                <w:rFonts w:ascii="Arial" w:hAnsi="Arial" w:cs="Arial"/>
                <w:sz w:val="24"/>
                <w:szCs w:val="24"/>
              </w:rPr>
            </w:pPr>
            <w:r w:rsidRPr="00E314BB">
              <w:rPr>
                <w:rFonts w:ascii="Arial" w:hAnsi="Arial" w:cs="Arial"/>
                <w:sz w:val="24"/>
                <w:szCs w:val="24"/>
              </w:rPr>
              <w:t xml:space="preserve">„-1” pkt – czynnik uznany za </w:t>
            </w:r>
            <w:r w:rsidRPr="002435D4">
              <w:rPr>
                <w:rFonts w:ascii="Arial" w:hAnsi="Arial" w:cs="Arial"/>
                <w:bCs/>
                <w:sz w:val="24"/>
                <w:szCs w:val="24"/>
                <w:u w:val="single"/>
              </w:rPr>
              <w:t>zagrożenie</w:t>
            </w:r>
            <w:r w:rsidRPr="002435D4">
              <w:rPr>
                <w:rFonts w:ascii="Arial" w:hAnsi="Arial" w:cs="Arial"/>
                <w:sz w:val="24"/>
                <w:szCs w:val="24"/>
                <w:u w:val="single"/>
              </w:rPr>
              <w:t>,</w:t>
            </w:r>
            <w:r w:rsidRPr="00E314BB">
              <w:rPr>
                <w:rFonts w:ascii="Arial" w:hAnsi="Arial" w:cs="Arial"/>
                <w:sz w:val="24"/>
                <w:szCs w:val="24"/>
              </w:rPr>
              <w:t xml:space="preserve"> ale </w:t>
            </w:r>
            <w:r w:rsidRPr="00E314BB">
              <w:rPr>
                <w:rFonts w:ascii="Arial" w:hAnsi="Arial" w:cs="Arial"/>
                <w:b/>
                <w:bCs/>
                <w:sz w:val="24"/>
                <w:szCs w:val="24"/>
              </w:rPr>
              <w:t xml:space="preserve">o </w:t>
            </w:r>
            <w:r w:rsidRPr="002435D4">
              <w:rPr>
                <w:rFonts w:ascii="Arial" w:hAnsi="Arial" w:cs="Arial"/>
                <w:bCs/>
                <w:sz w:val="24"/>
                <w:szCs w:val="24"/>
              </w:rPr>
              <w:t>mniejszym wpływie</w:t>
            </w:r>
            <w:r w:rsidRPr="002435D4">
              <w:rPr>
                <w:rFonts w:ascii="Arial" w:hAnsi="Arial" w:cs="Arial"/>
                <w:sz w:val="24"/>
                <w:szCs w:val="24"/>
              </w:rPr>
              <w:t>,</w:t>
            </w:r>
          </w:p>
          <w:p w:rsidR="003040EF" w:rsidRPr="00E314BB" w:rsidRDefault="003040EF" w:rsidP="0020098F">
            <w:pPr>
              <w:pStyle w:val="Akapitzlist"/>
              <w:numPr>
                <w:ilvl w:val="0"/>
                <w:numId w:val="73"/>
              </w:numPr>
              <w:spacing w:after="120" w:line="360" w:lineRule="auto"/>
              <w:jc w:val="left"/>
              <w:rPr>
                <w:rFonts w:ascii="Arial" w:hAnsi="Arial" w:cs="Arial"/>
                <w:sz w:val="24"/>
                <w:szCs w:val="24"/>
              </w:rPr>
            </w:pPr>
            <w:r w:rsidRPr="00E314BB">
              <w:rPr>
                <w:rFonts w:ascii="Arial" w:hAnsi="Arial" w:cs="Arial"/>
                <w:sz w:val="24"/>
                <w:szCs w:val="24"/>
              </w:rPr>
              <w:t>„0” pkt – czynnik, któr</w:t>
            </w:r>
            <w:r>
              <w:rPr>
                <w:rFonts w:ascii="Arial" w:hAnsi="Arial" w:cs="Arial"/>
                <w:sz w:val="24"/>
                <w:szCs w:val="24"/>
              </w:rPr>
              <w:t>ego</w:t>
            </w:r>
            <w:r w:rsidR="006353D9">
              <w:rPr>
                <w:rFonts w:ascii="Arial" w:hAnsi="Arial" w:cs="Arial"/>
                <w:sz w:val="24"/>
                <w:szCs w:val="24"/>
              </w:rPr>
              <w:t xml:space="preserve"> </w:t>
            </w:r>
            <w:r w:rsidRPr="002435D4">
              <w:rPr>
                <w:rFonts w:ascii="Arial" w:hAnsi="Arial" w:cs="Arial"/>
                <w:bCs/>
                <w:sz w:val="24"/>
                <w:szCs w:val="24"/>
                <w:u w:val="single"/>
              </w:rPr>
              <w:t>nie można jednoznacznie zidentyfikować jako zagrożenie czy szansę</w:t>
            </w:r>
            <w:r w:rsidRPr="002435D4">
              <w:rPr>
                <w:rFonts w:ascii="Arial" w:hAnsi="Arial" w:cs="Arial"/>
                <w:sz w:val="24"/>
                <w:szCs w:val="24"/>
                <w:u w:val="single"/>
              </w:rPr>
              <w:t>,</w:t>
            </w:r>
            <w:r w:rsidRPr="00E314BB">
              <w:rPr>
                <w:rFonts w:ascii="Arial" w:hAnsi="Arial" w:cs="Arial"/>
                <w:sz w:val="24"/>
                <w:szCs w:val="24"/>
              </w:rPr>
              <w:t xml:space="preserve"> ale który warto uwzględnić;</w:t>
            </w:r>
          </w:p>
          <w:p w:rsidR="003040EF" w:rsidRPr="002435D4" w:rsidRDefault="003040EF" w:rsidP="0020098F">
            <w:pPr>
              <w:pStyle w:val="Akapitzlist"/>
              <w:numPr>
                <w:ilvl w:val="0"/>
                <w:numId w:val="74"/>
              </w:numPr>
              <w:spacing w:after="120" w:line="360" w:lineRule="auto"/>
              <w:jc w:val="left"/>
              <w:rPr>
                <w:rFonts w:ascii="Arial" w:hAnsi="Arial" w:cs="Arial"/>
                <w:sz w:val="24"/>
                <w:szCs w:val="24"/>
              </w:rPr>
            </w:pPr>
            <w:r w:rsidRPr="00E314BB">
              <w:rPr>
                <w:rFonts w:ascii="Arial" w:hAnsi="Arial" w:cs="Arial"/>
                <w:sz w:val="24"/>
                <w:szCs w:val="24"/>
              </w:rPr>
              <w:lastRenderedPageBreak/>
              <w:t xml:space="preserve">„+1” pkt – czynnik uznany </w:t>
            </w:r>
            <w:r w:rsidRPr="00D800CC">
              <w:rPr>
                <w:rFonts w:ascii="Arial" w:hAnsi="Arial" w:cs="Arial"/>
                <w:sz w:val="24"/>
                <w:szCs w:val="24"/>
                <w:u w:val="single"/>
              </w:rPr>
              <w:t xml:space="preserve">za </w:t>
            </w:r>
            <w:r w:rsidRPr="00D800CC">
              <w:rPr>
                <w:rFonts w:ascii="Arial" w:hAnsi="Arial" w:cs="Arial"/>
                <w:bCs/>
                <w:sz w:val="24"/>
                <w:szCs w:val="24"/>
                <w:u w:val="single"/>
              </w:rPr>
              <w:t>szansę</w:t>
            </w:r>
            <w:r>
              <w:rPr>
                <w:rFonts w:ascii="Arial" w:hAnsi="Arial" w:cs="Arial"/>
                <w:sz w:val="24"/>
                <w:szCs w:val="24"/>
                <w:u w:val="single"/>
              </w:rPr>
              <w:t>,</w:t>
            </w:r>
          </w:p>
          <w:p w:rsidR="003040EF" w:rsidRPr="00E314BB" w:rsidRDefault="003040EF" w:rsidP="0020098F">
            <w:pPr>
              <w:pStyle w:val="Akapitzlist"/>
              <w:numPr>
                <w:ilvl w:val="0"/>
                <w:numId w:val="74"/>
              </w:numPr>
              <w:spacing w:after="120" w:line="360" w:lineRule="auto"/>
              <w:jc w:val="left"/>
              <w:rPr>
                <w:rFonts w:ascii="Arial" w:hAnsi="Arial" w:cs="Arial"/>
                <w:sz w:val="24"/>
                <w:szCs w:val="24"/>
              </w:rPr>
            </w:pPr>
            <w:r w:rsidRPr="00E314BB">
              <w:rPr>
                <w:rFonts w:ascii="Arial" w:hAnsi="Arial" w:cs="Arial"/>
                <w:sz w:val="24"/>
                <w:szCs w:val="24"/>
              </w:rPr>
              <w:t xml:space="preserve">„+2” pkt – czynnik uznany za </w:t>
            </w:r>
            <w:r w:rsidRPr="00D800CC">
              <w:rPr>
                <w:rFonts w:ascii="Arial" w:hAnsi="Arial" w:cs="Arial"/>
                <w:bCs/>
                <w:sz w:val="24"/>
                <w:szCs w:val="24"/>
                <w:u w:val="single"/>
              </w:rPr>
              <w:t>szansę o dużym wpływie</w:t>
            </w:r>
            <w:r w:rsidRPr="00E314BB">
              <w:rPr>
                <w:rFonts w:ascii="Arial" w:hAnsi="Arial" w:cs="Arial"/>
                <w:sz w:val="24"/>
                <w:szCs w:val="24"/>
              </w:rPr>
              <w:t>.</w:t>
            </w:r>
          </w:p>
          <w:p w:rsidR="003040EF" w:rsidRDefault="003040EF" w:rsidP="00E4795B">
            <w:pPr>
              <w:pStyle w:val="Akapitzlist"/>
              <w:spacing w:after="120" w:line="360" w:lineRule="auto"/>
              <w:ind w:left="18"/>
              <w:rPr>
                <w:rFonts w:ascii="Arial" w:hAnsi="Arial" w:cs="Arial"/>
                <w:sz w:val="24"/>
                <w:szCs w:val="24"/>
              </w:rPr>
            </w:pPr>
            <w:r w:rsidRPr="00C27961">
              <w:rPr>
                <w:rFonts w:ascii="Arial" w:hAnsi="Arial" w:cs="Arial"/>
                <w:sz w:val="24"/>
                <w:szCs w:val="24"/>
              </w:rPr>
              <w:t xml:space="preserve">konstruują </w:t>
            </w:r>
            <w:r>
              <w:rPr>
                <w:rFonts w:ascii="Arial" w:hAnsi="Arial" w:cs="Arial"/>
                <w:sz w:val="24"/>
                <w:szCs w:val="24"/>
              </w:rPr>
              <w:t xml:space="preserve">na flipcharcie swoje </w:t>
            </w:r>
            <w:r w:rsidRPr="00C27961">
              <w:rPr>
                <w:rFonts w:ascii="Arial" w:hAnsi="Arial" w:cs="Arial"/>
                <w:sz w:val="24"/>
                <w:szCs w:val="24"/>
              </w:rPr>
              <w:t>arkusz</w:t>
            </w:r>
            <w:r>
              <w:rPr>
                <w:rFonts w:ascii="Arial" w:hAnsi="Arial" w:cs="Arial"/>
                <w:sz w:val="24"/>
                <w:szCs w:val="24"/>
              </w:rPr>
              <w:t>e</w:t>
            </w:r>
            <w:r w:rsidRPr="00C27961">
              <w:rPr>
                <w:rFonts w:ascii="Arial" w:hAnsi="Arial" w:cs="Arial"/>
                <w:sz w:val="24"/>
                <w:szCs w:val="24"/>
              </w:rPr>
              <w:t xml:space="preserve"> analizy SWOT</w:t>
            </w:r>
            <w:r>
              <w:rPr>
                <w:rFonts w:ascii="Arial" w:hAnsi="Arial" w:cs="Arial"/>
                <w:sz w:val="24"/>
                <w:szCs w:val="24"/>
              </w:rPr>
              <w:t>.</w:t>
            </w:r>
            <w:r w:rsidR="006353D9">
              <w:rPr>
                <w:rFonts w:ascii="Arial" w:hAnsi="Arial" w:cs="Arial"/>
                <w:sz w:val="24"/>
                <w:szCs w:val="24"/>
              </w:rPr>
              <w:t xml:space="preserve"> </w:t>
            </w:r>
            <w:r>
              <w:rPr>
                <w:rFonts w:ascii="Arial" w:hAnsi="Arial" w:cs="Arial"/>
                <w:sz w:val="24"/>
                <w:szCs w:val="24"/>
              </w:rPr>
              <w:t>Następnie grupy prezentują na forum swoje analizy SWOT, tworząc "gadającą ścianę".</w:t>
            </w:r>
          </w:p>
          <w:p w:rsidR="003040EF" w:rsidRDefault="003040EF" w:rsidP="00E4795B">
            <w:pPr>
              <w:pStyle w:val="Akapitzlist"/>
              <w:spacing w:after="120" w:line="360" w:lineRule="auto"/>
              <w:ind w:left="18"/>
              <w:rPr>
                <w:rFonts w:ascii="Arial" w:hAnsi="Arial" w:cs="Arial"/>
                <w:sz w:val="24"/>
                <w:szCs w:val="24"/>
              </w:rPr>
            </w:pPr>
            <w:r w:rsidRPr="00607F69">
              <w:rPr>
                <w:rFonts w:ascii="Arial" w:hAnsi="Arial" w:cs="Arial"/>
                <w:b/>
                <w:sz w:val="24"/>
                <w:szCs w:val="24"/>
              </w:rPr>
              <w:t>3.</w:t>
            </w:r>
            <w:r w:rsidRPr="000B4A37">
              <w:rPr>
                <w:rFonts w:ascii="Arial" w:hAnsi="Arial" w:cs="Arial"/>
                <w:b/>
                <w:sz w:val="24"/>
                <w:szCs w:val="24"/>
              </w:rPr>
              <w:t>Podsumowanie części pierwszej - 15 minut.</w:t>
            </w:r>
          </w:p>
          <w:p w:rsidR="003040EF" w:rsidRDefault="003040EF" w:rsidP="00E4795B">
            <w:pPr>
              <w:pStyle w:val="Akapitzlist"/>
              <w:spacing w:after="120" w:line="360" w:lineRule="auto"/>
              <w:ind w:left="18"/>
              <w:rPr>
                <w:rFonts w:ascii="Arial" w:hAnsi="Arial" w:cs="Arial"/>
                <w:sz w:val="24"/>
                <w:szCs w:val="24"/>
              </w:rPr>
            </w:pPr>
            <w:r>
              <w:rPr>
                <w:rFonts w:ascii="Arial" w:hAnsi="Arial" w:cs="Arial"/>
                <w:sz w:val="24"/>
                <w:szCs w:val="24"/>
              </w:rPr>
              <w:t>Na podstawie zaprezentowanych analiz SWOT swojej JST uczestnicy omawiają różnice i podobieństwa w postrzeganiu o</w:t>
            </w:r>
            <w:r w:rsidR="00D0331E">
              <w:rPr>
                <w:rFonts w:ascii="Arial" w:hAnsi="Arial" w:cs="Arial"/>
                <w:sz w:val="24"/>
                <w:szCs w:val="24"/>
              </w:rPr>
              <w:t>światy w gminie/mieście</w:t>
            </w:r>
            <w:r>
              <w:rPr>
                <w:rFonts w:ascii="Arial" w:hAnsi="Arial" w:cs="Arial"/>
                <w:sz w:val="24"/>
                <w:szCs w:val="24"/>
              </w:rPr>
              <w:t>.</w:t>
            </w:r>
          </w:p>
          <w:p w:rsidR="003040EF" w:rsidRPr="00AE43C8" w:rsidRDefault="003040EF" w:rsidP="00E4795B">
            <w:pPr>
              <w:pStyle w:val="Akapitzlist"/>
              <w:spacing w:after="120" w:line="360" w:lineRule="auto"/>
              <w:ind w:left="18"/>
              <w:rPr>
                <w:rFonts w:ascii="Arial" w:hAnsi="Arial" w:cs="Arial"/>
                <w:i/>
                <w:sz w:val="24"/>
                <w:szCs w:val="24"/>
              </w:rPr>
            </w:pPr>
            <w:r>
              <w:rPr>
                <w:rFonts w:ascii="Arial" w:hAnsi="Arial" w:cs="Arial"/>
                <w:i/>
                <w:sz w:val="24"/>
                <w:szCs w:val="24"/>
              </w:rPr>
              <w:t xml:space="preserve">- </w:t>
            </w:r>
            <w:r w:rsidRPr="00AE43C8">
              <w:rPr>
                <w:rFonts w:ascii="Arial" w:hAnsi="Arial" w:cs="Arial"/>
                <w:i/>
                <w:sz w:val="24"/>
                <w:szCs w:val="24"/>
              </w:rPr>
              <w:t xml:space="preserve">Trener dziękuje za </w:t>
            </w:r>
            <w:r>
              <w:rPr>
                <w:rFonts w:ascii="Arial" w:hAnsi="Arial" w:cs="Arial"/>
                <w:i/>
                <w:sz w:val="24"/>
                <w:szCs w:val="24"/>
              </w:rPr>
              <w:t xml:space="preserve">aktywny udział i zaprasza na przerwę </w:t>
            </w:r>
          </w:p>
          <w:p w:rsidR="003040EF" w:rsidRPr="00C62790" w:rsidRDefault="003040EF" w:rsidP="00E4795B">
            <w:pPr>
              <w:pStyle w:val="Akapitzlist"/>
              <w:spacing w:after="120" w:line="360" w:lineRule="auto"/>
              <w:ind w:left="18"/>
              <w:jc w:val="left"/>
              <w:rPr>
                <w:rFonts w:ascii="Arial" w:hAnsi="Arial" w:cs="Arial"/>
                <w:b/>
                <w:sz w:val="24"/>
                <w:szCs w:val="24"/>
              </w:rPr>
            </w:pPr>
            <w:r w:rsidRPr="00607F69">
              <w:rPr>
                <w:rFonts w:ascii="Arial" w:hAnsi="Arial" w:cs="Arial"/>
                <w:b/>
                <w:sz w:val="24"/>
                <w:szCs w:val="24"/>
              </w:rPr>
              <w:t>4.</w:t>
            </w:r>
            <w:r w:rsidRPr="00C62790">
              <w:rPr>
                <w:rFonts w:ascii="Arial" w:hAnsi="Arial" w:cs="Arial"/>
                <w:b/>
                <w:bCs/>
                <w:sz w:val="24"/>
                <w:szCs w:val="24"/>
              </w:rPr>
              <w:t xml:space="preserve">Analiza SWOT - łączenie elementów, tworzenie strategii </w:t>
            </w:r>
            <w:r>
              <w:rPr>
                <w:rFonts w:ascii="Arial" w:hAnsi="Arial" w:cs="Arial"/>
                <w:b/>
                <w:bCs/>
                <w:sz w:val="24"/>
                <w:szCs w:val="24"/>
              </w:rPr>
              <w:t>- 45 minut.</w:t>
            </w:r>
          </w:p>
          <w:p w:rsidR="003040EF" w:rsidRDefault="003040EF" w:rsidP="00E4795B">
            <w:pPr>
              <w:pStyle w:val="Akapitzlist"/>
              <w:spacing w:after="120" w:line="360" w:lineRule="auto"/>
              <w:ind w:left="18"/>
              <w:rPr>
                <w:rFonts w:ascii="Arial" w:hAnsi="Arial" w:cs="Arial"/>
                <w:sz w:val="24"/>
                <w:szCs w:val="24"/>
              </w:rPr>
            </w:pPr>
            <w:r w:rsidRPr="00A92DDF">
              <w:rPr>
                <w:rFonts w:ascii="Arial" w:hAnsi="Arial" w:cs="Arial"/>
                <w:sz w:val="24"/>
                <w:szCs w:val="24"/>
              </w:rPr>
              <w:t>Uczestnicy w swoich grupach, w oparciu o przeprowadzoną analizę SWOT wypracowują  rekomendacje</w:t>
            </w:r>
            <w:r>
              <w:rPr>
                <w:rFonts w:ascii="Arial" w:hAnsi="Arial" w:cs="Arial"/>
                <w:sz w:val="24"/>
                <w:szCs w:val="24"/>
              </w:rPr>
              <w:t xml:space="preserve"> dla JST, które zapisują</w:t>
            </w:r>
            <w:r w:rsidRPr="00A92DDF">
              <w:rPr>
                <w:rFonts w:ascii="Arial" w:hAnsi="Arial" w:cs="Arial"/>
                <w:sz w:val="24"/>
                <w:szCs w:val="24"/>
              </w:rPr>
              <w:t xml:space="preserve"> na</w:t>
            </w:r>
            <w:r>
              <w:rPr>
                <w:rFonts w:ascii="Arial" w:hAnsi="Arial" w:cs="Arial"/>
                <w:sz w:val="24"/>
                <w:szCs w:val="24"/>
              </w:rPr>
              <w:t xml:space="preserve"> kartce A-4. Do przeprowadzenia </w:t>
            </w:r>
            <w:r w:rsidRPr="00A92DDF">
              <w:rPr>
                <w:rFonts w:ascii="Arial" w:hAnsi="Arial" w:cs="Arial"/>
                <w:sz w:val="24"/>
                <w:szCs w:val="24"/>
              </w:rPr>
              <w:t xml:space="preserve">analizy i </w:t>
            </w:r>
            <w:r>
              <w:rPr>
                <w:rFonts w:ascii="Arial" w:hAnsi="Arial" w:cs="Arial"/>
                <w:sz w:val="24"/>
                <w:szCs w:val="24"/>
              </w:rPr>
              <w:t xml:space="preserve">zaproponowania na ich podstawie </w:t>
            </w:r>
            <w:r w:rsidRPr="00A92DDF">
              <w:rPr>
                <w:rFonts w:ascii="Arial" w:hAnsi="Arial" w:cs="Arial"/>
                <w:sz w:val="24"/>
                <w:szCs w:val="24"/>
              </w:rPr>
              <w:t>rekomendacji poszczególne grupy w</w:t>
            </w:r>
            <w:r>
              <w:rPr>
                <w:rFonts w:ascii="Arial" w:hAnsi="Arial" w:cs="Arial"/>
                <w:sz w:val="24"/>
                <w:szCs w:val="24"/>
              </w:rPr>
              <w:t xml:space="preserve">ykorzystują </w:t>
            </w:r>
            <w:r w:rsidRPr="00A92DDF">
              <w:rPr>
                <w:rFonts w:ascii="Arial" w:hAnsi="Arial" w:cs="Arial"/>
                <w:sz w:val="24"/>
                <w:szCs w:val="24"/>
              </w:rPr>
              <w:t>pytania</w:t>
            </w:r>
            <w:r>
              <w:rPr>
                <w:rFonts w:ascii="Arial" w:hAnsi="Arial" w:cs="Arial"/>
                <w:sz w:val="24"/>
                <w:szCs w:val="24"/>
              </w:rPr>
              <w:t xml:space="preserve"> pomocnicze zapisane na flipcharcie:</w:t>
            </w:r>
          </w:p>
          <w:p w:rsidR="003040EF" w:rsidRPr="00CC4E8F" w:rsidRDefault="003040EF" w:rsidP="0020098F">
            <w:pPr>
              <w:pStyle w:val="Akapitzlist"/>
              <w:numPr>
                <w:ilvl w:val="0"/>
                <w:numId w:val="75"/>
              </w:numPr>
              <w:spacing w:after="120" w:line="360" w:lineRule="auto"/>
              <w:rPr>
                <w:rFonts w:ascii="Arial" w:hAnsi="Arial" w:cs="Arial"/>
                <w:sz w:val="24"/>
                <w:szCs w:val="24"/>
              </w:rPr>
            </w:pPr>
            <w:r w:rsidRPr="00CC4E8F">
              <w:rPr>
                <w:rFonts w:ascii="Arial" w:hAnsi="Arial" w:cs="Arial"/>
                <w:sz w:val="24"/>
                <w:szCs w:val="24"/>
              </w:rPr>
              <w:t>Które mocne strony pozwalają na pełne wykorzystanie szans?</w:t>
            </w:r>
          </w:p>
          <w:p w:rsidR="003040EF" w:rsidRPr="00CC4E8F" w:rsidRDefault="003040EF" w:rsidP="00E4795B">
            <w:pPr>
              <w:pStyle w:val="Akapitzlist"/>
              <w:spacing w:after="120" w:line="360" w:lineRule="auto"/>
              <w:ind w:left="443"/>
              <w:rPr>
                <w:rFonts w:ascii="Arial" w:hAnsi="Arial" w:cs="Arial"/>
                <w:sz w:val="24"/>
                <w:szCs w:val="24"/>
              </w:rPr>
            </w:pPr>
            <w:r w:rsidRPr="00CC4E8F">
              <w:rPr>
                <w:rFonts w:ascii="Arial" w:hAnsi="Arial" w:cs="Arial"/>
                <w:sz w:val="24"/>
                <w:szCs w:val="24"/>
              </w:rPr>
              <w:t>2) Które słabe strony mogą uniemożliwić wykorzystanie szans?</w:t>
            </w:r>
          </w:p>
          <w:p w:rsidR="003040EF" w:rsidRPr="00CC4E8F" w:rsidRDefault="003040EF" w:rsidP="00E4795B">
            <w:pPr>
              <w:pStyle w:val="Akapitzlist"/>
              <w:spacing w:after="120" w:line="360" w:lineRule="auto"/>
              <w:ind w:left="443"/>
              <w:rPr>
                <w:rFonts w:ascii="Arial" w:hAnsi="Arial" w:cs="Arial"/>
                <w:sz w:val="24"/>
                <w:szCs w:val="24"/>
              </w:rPr>
            </w:pPr>
            <w:r w:rsidRPr="00CC4E8F">
              <w:rPr>
                <w:rFonts w:ascii="Arial" w:hAnsi="Arial" w:cs="Arial"/>
                <w:sz w:val="24"/>
                <w:szCs w:val="24"/>
              </w:rPr>
              <w:t>3) Które mocne strony pomogą w likwidacji zagrożeń?</w:t>
            </w:r>
          </w:p>
          <w:p w:rsidR="003040EF" w:rsidRDefault="003040EF" w:rsidP="00E4795B">
            <w:pPr>
              <w:pStyle w:val="Akapitzlist"/>
              <w:spacing w:after="120" w:line="360" w:lineRule="auto"/>
              <w:ind w:left="443"/>
              <w:jc w:val="left"/>
              <w:rPr>
                <w:rFonts w:ascii="Arial" w:hAnsi="Arial" w:cs="Arial"/>
                <w:sz w:val="24"/>
                <w:szCs w:val="24"/>
              </w:rPr>
            </w:pPr>
            <w:r w:rsidRPr="00CC4E8F">
              <w:rPr>
                <w:rFonts w:ascii="Arial" w:hAnsi="Arial" w:cs="Arial"/>
                <w:sz w:val="24"/>
                <w:szCs w:val="24"/>
              </w:rPr>
              <w:t>4) Które słabe strony sprawiają, że skorzystanie z szansy jest niemożliwe?</w:t>
            </w:r>
          </w:p>
          <w:p w:rsidR="003040EF" w:rsidRPr="006A3A9C" w:rsidRDefault="003040EF" w:rsidP="00E4795B">
            <w:pPr>
              <w:pStyle w:val="Akapitzlist"/>
              <w:spacing w:after="120" w:line="360" w:lineRule="auto"/>
              <w:ind w:left="0" w:firstLine="18"/>
              <w:rPr>
                <w:rFonts w:ascii="Arial" w:hAnsi="Arial" w:cs="Arial"/>
                <w:i/>
                <w:sz w:val="24"/>
                <w:szCs w:val="24"/>
              </w:rPr>
            </w:pPr>
            <w:r>
              <w:rPr>
                <w:rFonts w:ascii="Arial" w:hAnsi="Arial" w:cs="Arial"/>
                <w:sz w:val="24"/>
                <w:szCs w:val="24"/>
              </w:rPr>
              <w:t>Każda</w:t>
            </w:r>
            <w:r w:rsidRPr="00CC4E8F">
              <w:rPr>
                <w:rFonts w:ascii="Arial" w:hAnsi="Arial" w:cs="Arial"/>
                <w:sz w:val="24"/>
                <w:szCs w:val="24"/>
              </w:rPr>
              <w:t xml:space="preserve"> grup</w:t>
            </w:r>
            <w:r>
              <w:rPr>
                <w:rFonts w:ascii="Arial" w:hAnsi="Arial" w:cs="Arial"/>
                <w:sz w:val="24"/>
                <w:szCs w:val="24"/>
              </w:rPr>
              <w:t>a</w:t>
            </w:r>
            <w:r w:rsidRPr="00CC4E8F">
              <w:rPr>
                <w:rFonts w:ascii="Arial" w:hAnsi="Arial" w:cs="Arial"/>
                <w:sz w:val="24"/>
                <w:szCs w:val="24"/>
              </w:rPr>
              <w:t xml:space="preserve"> prezentuj</w:t>
            </w:r>
            <w:r>
              <w:rPr>
                <w:rFonts w:ascii="Arial" w:hAnsi="Arial" w:cs="Arial"/>
                <w:sz w:val="24"/>
                <w:szCs w:val="24"/>
              </w:rPr>
              <w:t xml:space="preserve">e na forum </w:t>
            </w:r>
            <w:r w:rsidRPr="00CC4E8F">
              <w:rPr>
                <w:rFonts w:ascii="Arial" w:hAnsi="Arial" w:cs="Arial"/>
                <w:sz w:val="24"/>
                <w:szCs w:val="24"/>
              </w:rPr>
              <w:t xml:space="preserve">wypracowane rekomendacje </w:t>
            </w:r>
            <w:r>
              <w:rPr>
                <w:rFonts w:ascii="Arial" w:hAnsi="Arial" w:cs="Arial"/>
                <w:sz w:val="24"/>
                <w:szCs w:val="24"/>
              </w:rPr>
              <w:t xml:space="preserve">i zawiesza je na tablicy -  'gadająca ściana" - </w:t>
            </w:r>
            <w:r w:rsidRPr="006A3A9C">
              <w:rPr>
                <w:rFonts w:ascii="Arial" w:hAnsi="Arial" w:cs="Arial"/>
                <w:i/>
                <w:sz w:val="24"/>
                <w:szCs w:val="24"/>
              </w:rPr>
              <w:t>20 minut..</w:t>
            </w:r>
          </w:p>
          <w:p w:rsidR="003040EF" w:rsidRPr="004F7477" w:rsidRDefault="003040EF" w:rsidP="00E4795B">
            <w:pPr>
              <w:pStyle w:val="Akapitzlist"/>
              <w:spacing w:after="120" w:line="360" w:lineRule="auto"/>
              <w:ind w:left="0" w:firstLine="18"/>
              <w:rPr>
                <w:rFonts w:ascii="Arial" w:hAnsi="Arial" w:cs="Arial"/>
                <w:b/>
                <w:sz w:val="24"/>
                <w:szCs w:val="24"/>
              </w:rPr>
            </w:pPr>
            <w:r w:rsidRPr="004F7477">
              <w:rPr>
                <w:rFonts w:ascii="Arial" w:hAnsi="Arial" w:cs="Arial"/>
                <w:b/>
                <w:sz w:val="24"/>
                <w:szCs w:val="24"/>
              </w:rPr>
              <w:t>5. Cztery rodzaje strategii - mini wykład - do 10 minut.</w:t>
            </w:r>
          </w:p>
          <w:p w:rsidR="003040EF" w:rsidRDefault="003040EF" w:rsidP="00E4795B">
            <w:pPr>
              <w:pStyle w:val="Akapitzlist"/>
              <w:spacing w:after="120" w:line="360" w:lineRule="auto"/>
              <w:ind w:left="0" w:firstLine="18"/>
              <w:rPr>
                <w:rFonts w:ascii="Arial" w:hAnsi="Arial" w:cs="Arial"/>
                <w:sz w:val="24"/>
                <w:szCs w:val="24"/>
              </w:rPr>
            </w:pPr>
            <w:r>
              <w:rPr>
                <w:rFonts w:ascii="Arial" w:hAnsi="Arial" w:cs="Arial"/>
                <w:sz w:val="24"/>
                <w:szCs w:val="24"/>
              </w:rPr>
              <w:t xml:space="preserve"> Trener w mini wykładzie przedstawia 4 rodzaje strategii i podaje ich charakterystykę.</w:t>
            </w:r>
          </w:p>
          <w:p w:rsidR="003040EF" w:rsidRPr="00E41336" w:rsidRDefault="003040EF" w:rsidP="00E4795B">
            <w:pPr>
              <w:pStyle w:val="Akapitzlist"/>
              <w:spacing w:after="120" w:line="360" w:lineRule="auto"/>
              <w:ind w:left="0" w:firstLine="18"/>
              <w:rPr>
                <w:rFonts w:ascii="Arial" w:hAnsi="Arial" w:cs="Arial"/>
                <w:i/>
                <w:sz w:val="24"/>
                <w:szCs w:val="24"/>
              </w:rPr>
            </w:pPr>
            <w:r w:rsidRPr="000252BC">
              <w:rPr>
                <w:rFonts w:ascii="Arial" w:hAnsi="Arial" w:cs="Arial"/>
                <w:b/>
                <w:sz w:val="24"/>
                <w:szCs w:val="24"/>
              </w:rPr>
              <w:t>6. Kategoryzacja wypracowanych analiz SWOT</w:t>
            </w:r>
            <w:r>
              <w:rPr>
                <w:rFonts w:ascii="Arial" w:hAnsi="Arial" w:cs="Arial"/>
                <w:sz w:val="24"/>
                <w:szCs w:val="24"/>
              </w:rPr>
              <w:t xml:space="preserve"> - 30</w:t>
            </w:r>
            <w:r w:rsidRPr="00E41336">
              <w:rPr>
                <w:rFonts w:ascii="Arial" w:hAnsi="Arial" w:cs="Arial"/>
                <w:i/>
                <w:sz w:val="24"/>
                <w:szCs w:val="24"/>
              </w:rPr>
              <w:t xml:space="preserve"> minut.</w:t>
            </w:r>
          </w:p>
          <w:p w:rsidR="003040EF" w:rsidRDefault="003040EF" w:rsidP="00E4795B">
            <w:pPr>
              <w:pStyle w:val="Akapitzlist"/>
              <w:spacing w:after="120" w:line="360" w:lineRule="auto"/>
              <w:ind w:left="18"/>
              <w:rPr>
                <w:rFonts w:ascii="Arial" w:hAnsi="Arial" w:cs="Arial"/>
                <w:sz w:val="24"/>
                <w:szCs w:val="24"/>
              </w:rPr>
            </w:pPr>
            <w:r>
              <w:rPr>
                <w:rFonts w:ascii="Arial" w:hAnsi="Arial" w:cs="Arial"/>
                <w:sz w:val="24"/>
                <w:szCs w:val="24"/>
              </w:rPr>
              <w:lastRenderedPageBreak/>
              <w:t xml:space="preserve">Uczestnicy w trakcie wspólnej dyskusji analizują poszczególne SWOT </w:t>
            </w:r>
            <w:r w:rsidRPr="00D43A1E">
              <w:rPr>
                <w:rFonts w:ascii="Arial" w:hAnsi="Arial" w:cs="Arial"/>
                <w:sz w:val="24"/>
                <w:szCs w:val="24"/>
              </w:rPr>
              <w:t>pod kątem 4 możliwych strategii i kategoryzuj</w:t>
            </w:r>
            <w:r>
              <w:rPr>
                <w:rFonts w:ascii="Arial" w:hAnsi="Arial" w:cs="Arial"/>
                <w:sz w:val="24"/>
                <w:szCs w:val="24"/>
              </w:rPr>
              <w:t>ą</w:t>
            </w:r>
            <w:r w:rsidRPr="00D43A1E">
              <w:rPr>
                <w:rFonts w:ascii="Arial" w:hAnsi="Arial" w:cs="Arial"/>
                <w:sz w:val="24"/>
                <w:szCs w:val="24"/>
              </w:rPr>
              <w:t xml:space="preserve"> SWOT-y </w:t>
            </w:r>
            <w:r>
              <w:rPr>
                <w:rFonts w:ascii="Arial" w:hAnsi="Arial" w:cs="Arial"/>
                <w:sz w:val="24"/>
                <w:szCs w:val="24"/>
              </w:rPr>
              <w:t>do wybranych rodzajów strategii.</w:t>
            </w:r>
          </w:p>
          <w:p w:rsidR="003040EF" w:rsidRDefault="003040EF" w:rsidP="00E4795B">
            <w:pPr>
              <w:pStyle w:val="Akapitzlist"/>
              <w:spacing w:after="120" w:line="360" w:lineRule="auto"/>
              <w:ind w:left="18"/>
              <w:rPr>
                <w:rFonts w:ascii="Arial" w:hAnsi="Arial" w:cs="Arial"/>
                <w:sz w:val="24"/>
                <w:szCs w:val="24"/>
              </w:rPr>
            </w:pPr>
            <w:r>
              <w:rPr>
                <w:rFonts w:ascii="Arial" w:hAnsi="Arial" w:cs="Arial"/>
                <w:sz w:val="24"/>
                <w:szCs w:val="24"/>
              </w:rPr>
              <w:t xml:space="preserve">Trener zapisuje propozycje na flipcharcie i prosi o uzasadnienie dokonanych wyborów. </w:t>
            </w:r>
            <w:r>
              <w:rPr>
                <w:rFonts w:ascii="Arial" w:hAnsi="Arial" w:cs="Arial"/>
                <w:sz w:val="24"/>
                <w:szCs w:val="24"/>
              </w:rPr>
              <w:br/>
              <w:t>W podsumowaniu, nawiązując do typologii strategii zwraca uwagę na fakt, że są to typy idealne, natomiast strategia działań i przyjęte rekomendacje powinny zależeć od charakteru i znaczenia poszczególnych mocnych i słabych stron oraz szans i zagrożeń.</w:t>
            </w:r>
          </w:p>
          <w:p w:rsidR="003040EF" w:rsidRPr="00AB6D0E" w:rsidRDefault="003040EF" w:rsidP="00E4795B">
            <w:pPr>
              <w:pStyle w:val="Akapitzlist"/>
              <w:spacing w:after="120" w:line="360" w:lineRule="auto"/>
              <w:ind w:left="18"/>
              <w:rPr>
                <w:rFonts w:ascii="Arial" w:hAnsi="Arial" w:cs="Arial"/>
                <w:sz w:val="24"/>
                <w:szCs w:val="24"/>
                <w:lang w:eastAsia="ja-JP"/>
              </w:rPr>
            </w:pPr>
            <w:r>
              <w:rPr>
                <w:rFonts w:ascii="Arial" w:hAnsi="Arial" w:cs="Arial"/>
                <w:sz w:val="24"/>
                <w:szCs w:val="24"/>
                <w:lang w:eastAsia="ja-JP"/>
              </w:rPr>
              <w:t xml:space="preserve">W podsumowaniu warto podkreślić, </w:t>
            </w:r>
            <w:r w:rsidRPr="00AB6D0E">
              <w:rPr>
                <w:rFonts w:ascii="Arial" w:hAnsi="Arial" w:cs="Arial"/>
                <w:sz w:val="24"/>
                <w:szCs w:val="24"/>
                <w:lang w:eastAsia="ja-JP"/>
              </w:rPr>
              <w:t xml:space="preserve">że </w:t>
            </w:r>
            <w:r w:rsidRPr="00AB6D0E">
              <w:rPr>
                <w:rFonts w:ascii="Arial" w:hAnsi="Arial" w:cs="Arial"/>
                <w:color w:val="000000"/>
                <w:sz w:val="24"/>
                <w:szCs w:val="24"/>
              </w:rPr>
              <w:t xml:space="preserve">zespół strategiczny, formułując główny cel strategiczny, powinien dążyć do zwiększenia prawdopodobieństwa sukcesu (udanego dorosłego życia) </w:t>
            </w:r>
            <w:r w:rsidR="00D0331E">
              <w:rPr>
                <w:rFonts w:ascii="Arial" w:hAnsi="Arial" w:cs="Arial"/>
                <w:color w:val="000000"/>
                <w:sz w:val="24"/>
                <w:szCs w:val="24"/>
              </w:rPr>
              <w:t>mieszkańców miasta/gminy</w:t>
            </w:r>
            <w:r w:rsidRPr="00AB6D0E">
              <w:rPr>
                <w:rFonts w:ascii="Arial" w:hAnsi="Arial" w:cs="Arial"/>
                <w:color w:val="000000"/>
                <w:sz w:val="24"/>
                <w:szCs w:val="24"/>
              </w:rPr>
              <w:t>.</w:t>
            </w:r>
          </w:p>
        </w:tc>
      </w:tr>
    </w:tbl>
    <w:p w:rsidR="003040EF" w:rsidRDefault="003040EF" w:rsidP="003040EF">
      <w:pPr>
        <w:pStyle w:val="AgendaInformation"/>
        <w:spacing w:after="120" w:line="360" w:lineRule="auto"/>
        <w:rPr>
          <w:rFonts w:ascii="Arial" w:hAnsi="Arial" w:cs="Arial"/>
          <w:b/>
          <w:sz w:val="24"/>
          <w:szCs w:val="24"/>
          <w:lang w:val="pl-PL"/>
        </w:rPr>
      </w:pPr>
      <w:r w:rsidRPr="004A4B36">
        <w:rPr>
          <w:rFonts w:ascii="Arial" w:hAnsi="Arial" w:cs="Arial"/>
          <w:b/>
          <w:sz w:val="24"/>
          <w:szCs w:val="24"/>
          <w:lang w:val="pl-PL"/>
        </w:rPr>
        <w:lastRenderedPageBreak/>
        <w:t>Załączniki:</w:t>
      </w:r>
    </w:p>
    <w:p w:rsidR="003040EF" w:rsidRPr="008107CA" w:rsidRDefault="003040EF" w:rsidP="003040EF">
      <w:pPr>
        <w:rPr>
          <w:rFonts w:ascii="Arial" w:hAnsi="Arial" w:cs="Arial"/>
          <w:b/>
          <w:sz w:val="24"/>
          <w:szCs w:val="24"/>
        </w:rPr>
      </w:pPr>
      <w:r w:rsidRPr="00E427EE">
        <w:rPr>
          <w:rFonts w:ascii="Arial" w:hAnsi="Arial" w:cs="Arial"/>
          <w:b/>
          <w:i/>
          <w:sz w:val="24"/>
          <w:szCs w:val="24"/>
        </w:rPr>
        <w:t>Załącznik 1.</w:t>
      </w:r>
      <w:r w:rsidRPr="00CB6CFC">
        <w:rPr>
          <w:rFonts w:ascii="Arial" w:hAnsi="Arial" w:cs="Arial"/>
          <w:sz w:val="24"/>
          <w:szCs w:val="24"/>
        </w:rPr>
        <w:t>Materiał do mini</w:t>
      </w:r>
      <w:r>
        <w:rPr>
          <w:rFonts w:ascii="Arial" w:hAnsi="Arial" w:cs="Arial"/>
          <w:sz w:val="24"/>
          <w:szCs w:val="24"/>
        </w:rPr>
        <w:t xml:space="preserve"> wykładu nt. metody SWOT i typologii strategii. </w:t>
      </w:r>
      <w:r w:rsidRPr="009C4F37">
        <w:rPr>
          <w:rFonts w:ascii="Arial" w:hAnsi="Arial" w:cs="Arial"/>
          <w:i/>
          <w:sz w:val="24"/>
          <w:szCs w:val="24"/>
        </w:rPr>
        <w:t xml:space="preserve">Materiał przeznaczony  dla Trenera. </w:t>
      </w:r>
      <w:r>
        <w:rPr>
          <w:rFonts w:ascii="Arial" w:hAnsi="Arial" w:cs="Arial"/>
          <w:i/>
          <w:sz w:val="24"/>
          <w:szCs w:val="24"/>
        </w:rPr>
        <w:t>(plik  Z1</w:t>
      </w:r>
      <w:r>
        <w:rPr>
          <w:rFonts w:ascii="Arial" w:hAnsi="Arial" w:cs="Arial"/>
          <w:i/>
          <w:sz w:val="24"/>
          <w:szCs w:val="24"/>
        </w:rPr>
        <w:softHyphen/>
        <w:t>_1_3_2)</w:t>
      </w:r>
    </w:p>
    <w:p w:rsidR="003040EF" w:rsidRPr="0085549B" w:rsidRDefault="003040EF" w:rsidP="003040EF">
      <w:pPr>
        <w:pStyle w:val="AgendaInformation"/>
        <w:spacing w:after="120" w:line="360" w:lineRule="auto"/>
        <w:rPr>
          <w:rFonts w:ascii="Arial" w:hAnsi="Arial" w:cs="Arial"/>
          <w:i/>
          <w:sz w:val="24"/>
          <w:szCs w:val="24"/>
          <w:lang w:val="pl-PL"/>
        </w:rPr>
      </w:pPr>
      <w:r w:rsidRPr="00345189">
        <w:rPr>
          <w:rFonts w:ascii="Arial" w:hAnsi="Arial" w:cs="Arial"/>
          <w:b/>
          <w:i/>
          <w:sz w:val="24"/>
          <w:szCs w:val="24"/>
          <w:lang w:val="pl-PL"/>
        </w:rPr>
        <w:t xml:space="preserve">Załącznik 2. </w:t>
      </w:r>
      <w:r w:rsidRPr="00870607">
        <w:rPr>
          <w:rFonts w:ascii="Arial" w:hAnsi="Arial" w:cs="Arial"/>
          <w:sz w:val="24"/>
          <w:szCs w:val="24"/>
          <w:lang w:val="pl-PL"/>
        </w:rPr>
        <w:t>Karta pracy</w:t>
      </w:r>
      <w:r>
        <w:rPr>
          <w:rFonts w:ascii="Arial" w:hAnsi="Arial" w:cs="Arial"/>
          <w:sz w:val="24"/>
          <w:szCs w:val="24"/>
          <w:lang w:val="pl-PL"/>
        </w:rPr>
        <w:t xml:space="preserve"> -</w:t>
      </w:r>
      <w:r w:rsidRPr="00870607">
        <w:rPr>
          <w:rFonts w:ascii="Arial" w:hAnsi="Arial" w:cs="Arial"/>
          <w:sz w:val="24"/>
          <w:szCs w:val="24"/>
          <w:lang w:val="pl-PL"/>
        </w:rPr>
        <w:t xml:space="preserve"> 1</w:t>
      </w:r>
      <w:r>
        <w:rPr>
          <w:rFonts w:ascii="Arial" w:hAnsi="Arial" w:cs="Arial"/>
          <w:sz w:val="24"/>
          <w:szCs w:val="24"/>
          <w:lang w:val="pl-PL"/>
        </w:rPr>
        <w:t xml:space="preserve">. </w:t>
      </w:r>
      <w:r w:rsidRPr="009D776F">
        <w:rPr>
          <w:rFonts w:ascii="Arial" w:hAnsi="Arial" w:cs="Arial"/>
          <w:i/>
          <w:sz w:val="24"/>
          <w:szCs w:val="24"/>
          <w:lang w:val="pl-PL"/>
        </w:rPr>
        <w:t>Wydrukowany</w:t>
      </w:r>
      <w:r w:rsidR="006353D9">
        <w:rPr>
          <w:rFonts w:ascii="Arial" w:hAnsi="Arial" w:cs="Arial"/>
          <w:i/>
          <w:sz w:val="24"/>
          <w:szCs w:val="24"/>
          <w:lang w:val="pl-PL"/>
        </w:rPr>
        <w:t xml:space="preserve"> </w:t>
      </w:r>
      <w:r w:rsidRPr="009D776F">
        <w:rPr>
          <w:rFonts w:ascii="Arial" w:hAnsi="Arial" w:cs="Arial"/>
          <w:i/>
          <w:sz w:val="24"/>
          <w:szCs w:val="24"/>
          <w:lang w:val="pl-PL"/>
        </w:rPr>
        <w:t>po 1 egzemplarzu</w:t>
      </w:r>
      <w:r w:rsidR="006353D9">
        <w:rPr>
          <w:rFonts w:ascii="Arial" w:hAnsi="Arial" w:cs="Arial"/>
          <w:i/>
          <w:sz w:val="24"/>
          <w:szCs w:val="24"/>
          <w:lang w:val="pl-PL"/>
        </w:rPr>
        <w:t xml:space="preserve"> </w:t>
      </w:r>
      <w:r w:rsidRPr="009D776F">
        <w:rPr>
          <w:rFonts w:ascii="Arial" w:hAnsi="Arial" w:cs="Arial"/>
          <w:i/>
          <w:sz w:val="24"/>
          <w:szCs w:val="24"/>
          <w:lang w:val="pl-PL"/>
        </w:rPr>
        <w:t>dla</w:t>
      </w:r>
      <w:r w:rsidR="006353D9">
        <w:rPr>
          <w:rFonts w:ascii="Arial" w:hAnsi="Arial" w:cs="Arial"/>
          <w:i/>
          <w:sz w:val="24"/>
          <w:szCs w:val="24"/>
          <w:lang w:val="pl-PL"/>
        </w:rPr>
        <w:t xml:space="preserve"> </w:t>
      </w:r>
      <w:r w:rsidRPr="009D776F">
        <w:rPr>
          <w:rFonts w:ascii="Arial" w:hAnsi="Arial" w:cs="Arial"/>
          <w:i/>
          <w:sz w:val="24"/>
          <w:szCs w:val="24"/>
          <w:lang w:val="pl-PL"/>
        </w:rPr>
        <w:t>każdego</w:t>
      </w:r>
      <w:r w:rsidR="006353D9">
        <w:rPr>
          <w:rFonts w:ascii="Arial" w:hAnsi="Arial" w:cs="Arial"/>
          <w:i/>
          <w:sz w:val="24"/>
          <w:szCs w:val="24"/>
          <w:lang w:val="pl-PL"/>
        </w:rPr>
        <w:t xml:space="preserve"> </w:t>
      </w:r>
      <w:r w:rsidRPr="009D776F">
        <w:rPr>
          <w:rFonts w:ascii="Arial" w:hAnsi="Arial" w:cs="Arial"/>
          <w:i/>
          <w:sz w:val="24"/>
          <w:szCs w:val="24"/>
          <w:lang w:val="pl-PL"/>
        </w:rPr>
        <w:t>uczestnika</w:t>
      </w:r>
      <w:r>
        <w:rPr>
          <w:rFonts w:ascii="Arial" w:hAnsi="Arial" w:cs="Arial"/>
          <w:sz w:val="24"/>
          <w:szCs w:val="24"/>
          <w:lang w:val="pl-PL"/>
        </w:rPr>
        <w:t xml:space="preserve">  (</w:t>
      </w:r>
      <w:r w:rsidRPr="0085549B">
        <w:rPr>
          <w:rFonts w:ascii="Arial" w:hAnsi="Arial" w:cs="Arial"/>
          <w:i/>
          <w:sz w:val="24"/>
          <w:szCs w:val="24"/>
          <w:lang w:val="pl-PL"/>
        </w:rPr>
        <w:t>plik Z2_1_3_</w:t>
      </w:r>
      <w:r>
        <w:rPr>
          <w:rFonts w:ascii="Arial" w:hAnsi="Arial" w:cs="Arial"/>
          <w:i/>
          <w:sz w:val="24"/>
          <w:szCs w:val="24"/>
          <w:lang w:val="pl-PL"/>
        </w:rPr>
        <w:t>2)</w:t>
      </w:r>
    </w:p>
    <w:p w:rsidR="003040EF" w:rsidRPr="0085549B" w:rsidRDefault="003040EF" w:rsidP="003040EF">
      <w:pPr>
        <w:pStyle w:val="AgendaInformation"/>
        <w:spacing w:after="120" w:line="360" w:lineRule="auto"/>
        <w:rPr>
          <w:rFonts w:ascii="Arial" w:hAnsi="Arial" w:cs="Arial"/>
          <w:i/>
          <w:sz w:val="24"/>
          <w:szCs w:val="24"/>
          <w:lang w:val="pl-PL"/>
        </w:rPr>
      </w:pPr>
      <w:r w:rsidRPr="00870607">
        <w:rPr>
          <w:rFonts w:ascii="Arial" w:hAnsi="Arial" w:cs="Arial"/>
          <w:b/>
          <w:sz w:val="24"/>
          <w:szCs w:val="24"/>
          <w:lang w:val="pl-PL"/>
        </w:rPr>
        <w:t>Załącznik 3.</w:t>
      </w:r>
      <w:r w:rsidRPr="00870607">
        <w:rPr>
          <w:rFonts w:ascii="Arial" w:hAnsi="Arial" w:cs="Arial"/>
          <w:sz w:val="24"/>
          <w:szCs w:val="24"/>
          <w:lang w:val="pl-PL"/>
        </w:rPr>
        <w:t>Karta pracy-2</w:t>
      </w:r>
      <w:r w:rsidRPr="0085549B">
        <w:rPr>
          <w:rFonts w:ascii="Arial" w:hAnsi="Arial" w:cs="Arial"/>
          <w:i/>
          <w:sz w:val="24"/>
          <w:szCs w:val="24"/>
          <w:lang w:val="pl-PL"/>
        </w:rPr>
        <w:t xml:space="preserve">.  </w:t>
      </w:r>
      <w:r w:rsidRPr="009D776F">
        <w:rPr>
          <w:rFonts w:ascii="Arial" w:hAnsi="Arial" w:cs="Arial"/>
          <w:i/>
          <w:sz w:val="24"/>
          <w:szCs w:val="24"/>
          <w:lang w:val="pl-PL"/>
        </w:rPr>
        <w:t>Wydrukowany</w:t>
      </w:r>
      <w:r w:rsidR="006353D9">
        <w:rPr>
          <w:rFonts w:ascii="Arial" w:hAnsi="Arial" w:cs="Arial"/>
          <w:i/>
          <w:sz w:val="24"/>
          <w:szCs w:val="24"/>
          <w:lang w:val="pl-PL"/>
        </w:rPr>
        <w:t xml:space="preserve"> </w:t>
      </w:r>
      <w:r w:rsidRPr="009D776F">
        <w:rPr>
          <w:rFonts w:ascii="Arial" w:hAnsi="Arial" w:cs="Arial"/>
          <w:i/>
          <w:sz w:val="24"/>
          <w:szCs w:val="24"/>
          <w:lang w:val="pl-PL"/>
        </w:rPr>
        <w:t>po 1 egzemplarzu</w:t>
      </w:r>
      <w:r w:rsidR="006353D9">
        <w:rPr>
          <w:rFonts w:ascii="Arial" w:hAnsi="Arial" w:cs="Arial"/>
          <w:i/>
          <w:sz w:val="24"/>
          <w:szCs w:val="24"/>
          <w:lang w:val="pl-PL"/>
        </w:rPr>
        <w:t xml:space="preserve"> </w:t>
      </w:r>
      <w:r w:rsidRPr="009D776F">
        <w:rPr>
          <w:rFonts w:ascii="Arial" w:hAnsi="Arial" w:cs="Arial"/>
          <w:i/>
          <w:sz w:val="24"/>
          <w:szCs w:val="24"/>
          <w:lang w:val="pl-PL"/>
        </w:rPr>
        <w:t>dla</w:t>
      </w:r>
      <w:r w:rsidR="006353D9">
        <w:rPr>
          <w:rFonts w:ascii="Arial" w:hAnsi="Arial" w:cs="Arial"/>
          <w:i/>
          <w:sz w:val="24"/>
          <w:szCs w:val="24"/>
          <w:lang w:val="pl-PL"/>
        </w:rPr>
        <w:t xml:space="preserve"> </w:t>
      </w:r>
      <w:r w:rsidRPr="009D776F">
        <w:rPr>
          <w:rFonts w:ascii="Arial" w:hAnsi="Arial" w:cs="Arial"/>
          <w:i/>
          <w:sz w:val="24"/>
          <w:szCs w:val="24"/>
          <w:lang w:val="pl-PL"/>
        </w:rPr>
        <w:t>każdego</w:t>
      </w:r>
      <w:r w:rsidR="006353D9">
        <w:rPr>
          <w:rFonts w:ascii="Arial" w:hAnsi="Arial" w:cs="Arial"/>
          <w:i/>
          <w:sz w:val="24"/>
          <w:szCs w:val="24"/>
          <w:lang w:val="pl-PL"/>
        </w:rPr>
        <w:t xml:space="preserve"> </w:t>
      </w:r>
      <w:r w:rsidRPr="009D776F">
        <w:rPr>
          <w:rFonts w:ascii="Arial" w:hAnsi="Arial" w:cs="Arial"/>
          <w:i/>
          <w:sz w:val="24"/>
          <w:szCs w:val="24"/>
          <w:lang w:val="pl-PL"/>
        </w:rPr>
        <w:t>uczestnika</w:t>
      </w:r>
      <w:r>
        <w:rPr>
          <w:rFonts w:ascii="Arial" w:hAnsi="Arial" w:cs="Arial"/>
          <w:i/>
          <w:sz w:val="24"/>
          <w:szCs w:val="24"/>
          <w:lang w:val="pl-PL"/>
        </w:rPr>
        <w:t>(</w:t>
      </w:r>
      <w:r w:rsidRPr="0085549B">
        <w:rPr>
          <w:rFonts w:ascii="Arial" w:hAnsi="Arial" w:cs="Arial"/>
          <w:i/>
          <w:sz w:val="24"/>
          <w:szCs w:val="24"/>
          <w:lang w:val="pl-PL"/>
        </w:rPr>
        <w:t xml:space="preserve"> plik  Z3_1_3_</w:t>
      </w:r>
      <w:r>
        <w:rPr>
          <w:rFonts w:ascii="Arial" w:hAnsi="Arial" w:cs="Arial"/>
          <w:i/>
          <w:sz w:val="24"/>
          <w:szCs w:val="24"/>
          <w:lang w:val="pl-PL"/>
        </w:rPr>
        <w:t>2</w:t>
      </w:r>
      <w:r w:rsidRPr="0085549B">
        <w:rPr>
          <w:rFonts w:ascii="Arial" w:hAnsi="Arial" w:cs="Arial"/>
          <w:i/>
          <w:sz w:val="24"/>
          <w:szCs w:val="24"/>
          <w:lang w:val="pl-PL"/>
        </w:rPr>
        <w:t>)</w:t>
      </w:r>
    </w:p>
    <w:p w:rsidR="003040EF" w:rsidRDefault="003040EF" w:rsidP="003040EF">
      <w:pPr>
        <w:pStyle w:val="Tekstpodstawowy"/>
        <w:spacing w:line="360" w:lineRule="auto"/>
        <w:ind w:right="-198"/>
        <w:jc w:val="both"/>
        <w:rPr>
          <w:rFonts w:ascii="Arial" w:hAnsi="Arial" w:cs="Arial"/>
          <w:b/>
          <w:color w:val="000000"/>
          <w:sz w:val="24"/>
          <w:szCs w:val="24"/>
        </w:rPr>
      </w:pPr>
      <w:r w:rsidRPr="005C3E04">
        <w:rPr>
          <w:rFonts w:ascii="Arial" w:hAnsi="Arial" w:cs="Arial"/>
          <w:b/>
          <w:color w:val="000000"/>
          <w:sz w:val="24"/>
          <w:szCs w:val="24"/>
        </w:rPr>
        <w:t xml:space="preserve">Przykłady dobrych praktyk samorządowych: </w:t>
      </w:r>
    </w:p>
    <w:p w:rsidR="003040EF" w:rsidRPr="005C3E04" w:rsidRDefault="003040EF" w:rsidP="003040EF">
      <w:pPr>
        <w:pStyle w:val="Tekstpodstawowy"/>
        <w:spacing w:line="360" w:lineRule="auto"/>
        <w:ind w:right="-198"/>
        <w:jc w:val="both"/>
        <w:rPr>
          <w:rFonts w:ascii="Arial" w:hAnsi="Arial" w:cs="Arial"/>
          <w:color w:val="000000"/>
          <w:sz w:val="24"/>
          <w:szCs w:val="24"/>
        </w:rPr>
      </w:pPr>
      <w:r w:rsidRPr="005C3E04">
        <w:rPr>
          <w:rFonts w:ascii="Arial" w:hAnsi="Arial" w:cs="Arial"/>
          <w:color w:val="000000"/>
          <w:sz w:val="24"/>
          <w:szCs w:val="24"/>
        </w:rPr>
        <w:t xml:space="preserve">Filmy dla samorządowców – przykłady z konkursu „ Zarządzamy w oparciu o fakty” np. </w:t>
      </w:r>
    </w:p>
    <w:p w:rsidR="003040EF" w:rsidRPr="008C4A7D" w:rsidRDefault="003040EF" w:rsidP="0020098F">
      <w:pPr>
        <w:pStyle w:val="Tekstpodstawowy"/>
        <w:numPr>
          <w:ilvl w:val="0"/>
          <w:numId w:val="70"/>
        </w:numPr>
        <w:spacing w:line="360" w:lineRule="auto"/>
        <w:ind w:right="-198"/>
        <w:jc w:val="both"/>
        <w:rPr>
          <w:rFonts w:ascii="Arial" w:hAnsi="Arial" w:cs="Arial"/>
          <w:color w:val="000000"/>
          <w:sz w:val="24"/>
          <w:szCs w:val="24"/>
        </w:rPr>
      </w:pPr>
      <w:r w:rsidRPr="008C4A7D">
        <w:rPr>
          <w:rFonts w:ascii="Arial" w:hAnsi="Arial" w:cs="Arial"/>
          <w:color w:val="000000"/>
          <w:sz w:val="24"/>
          <w:szCs w:val="24"/>
        </w:rPr>
        <w:t xml:space="preserve">Decyzje w oparciu o fakty kluczem do efektywnej edukacji ( gmina Masłów) - </w:t>
      </w:r>
      <w:r w:rsidRPr="008C4A7D">
        <w:rPr>
          <w:rFonts w:ascii="Arial" w:hAnsi="Arial" w:cs="Arial"/>
          <w:i/>
          <w:color w:val="000000"/>
          <w:sz w:val="24"/>
          <w:szCs w:val="24"/>
        </w:rPr>
        <w:t>8 minut</w:t>
      </w:r>
      <w:r w:rsidRPr="008C4A7D">
        <w:rPr>
          <w:rFonts w:ascii="Arial" w:hAnsi="Arial" w:cs="Arial"/>
          <w:color w:val="000000"/>
          <w:sz w:val="24"/>
          <w:szCs w:val="24"/>
        </w:rPr>
        <w:t xml:space="preserve">, </w:t>
      </w:r>
    </w:p>
    <w:p w:rsidR="003040EF" w:rsidRPr="00DB415A" w:rsidRDefault="003040EF" w:rsidP="0020098F">
      <w:pPr>
        <w:pStyle w:val="Tekstpodstawowy"/>
        <w:numPr>
          <w:ilvl w:val="0"/>
          <w:numId w:val="70"/>
        </w:numPr>
        <w:spacing w:line="360" w:lineRule="auto"/>
        <w:ind w:right="-198"/>
        <w:jc w:val="both"/>
        <w:rPr>
          <w:rFonts w:ascii="Arial" w:hAnsi="Arial" w:cs="Arial"/>
          <w:sz w:val="24"/>
          <w:szCs w:val="24"/>
        </w:rPr>
      </w:pPr>
      <w:r w:rsidRPr="00DB415A">
        <w:rPr>
          <w:rFonts w:ascii="Arial" w:hAnsi="Arial" w:cs="Arial"/>
          <w:color w:val="000000"/>
          <w:sz w:val="24"/>
          <w:szCs w:val="24"/>
        </w:rPr>
        <w:t xml:space="preserve">Odważne decyzje, niskie koszty ( gmina Piaseczno) – </w:t>
      </w:r>
      <w:r w:rsidRPr="00DB415A">
        <w:rPr>
          <w:rFonts w:ascii="Arial" w:hAnsi="Arial" w:cs="Arial"/>
          <w:i/>
          <w:color w:val="000000"/>
          <w:sz w:val="24"/>
          <w:szCs w:val="24"/>
        </w:rPr>
        <w:t>5,50 minut.</w:t>
      </w:r>
    </w:p>
    <w:p w:rsidR="003040EF" w:rsidRPr="005C3E04" w:rsidRDefault="003040EF" w:rsidP="0020098F">
      <w:pPr>
        <w:pStyle w:val="Tekstpodstawowy"/>
        <w:numPr>
          <w:ilvl w:val="0"/>
          <w:numId w:val="70"/>
        </w:numPr>
        <w:spacing w:line="360" w:lineRule="auto"/>
        <w:ind w:right="-198"/>
        <w:jc w:val="both"/>
        <w:rPr>
          <w:rStyle w:val="Hipercze"/>
          <w:rFonts w:ascii="Arial" w:hAnsi="Arial" w:cs="Arial"/>
          <w:sz w:val="24"/>
          <w:szCs w:val="24"/>
        </w:rPr>
      </w:pPr>
      <w:r>
        <w:rPr>
          <w:rFonts w:ascii="Arial" w:hAnsi="Arial" w:cs="Arial"/>
          <w:sz w:val="24"/>
          <w:szCs w:val="24"/>
        </w:rPr>
        <w:t xml:space="preserve">link do filmoteki -  </w:t>
      </w:r>
      <w:hyperlink r:id="rId11" w:history="1">
        <w:r w:rsidRPr="005C3E04">
          <w:rPr>
            <w:rStyle w:val="Hipercze"/>
            <w:rFonts w:ascii="Arial" w:hAnsi="Arial" w:cs="Arial"/>
            <w:sz w:val="24"/>
            <w:szCs w:val="24"/>
          </w:rPr>
          <w:t>https://www.youtube.com/playlist?list=PLSHIqPCSNDscHEf5-JEvJ4vGz00DdLSvv</w:t>
        </w:r>
      </w:hyperlink>
    </w:p>
    <w:p w:rsidR="00B302AD" w:rsidRPr="00DC6B25" w:rsidRDefault="00B302AD" w:rsidP="00B302AD">
      <w:pPr>
        <w:rPr>
          <w:rFonts w:ascii="Arial" w:hAnsi="Arial" w:cs="Arial"/>
          <w:b/>
          <w:sz w:val="28"/>
          <w:szCs w:val="28"/>
          <w:u w:val="single"/>
        </w:rPr>
      </w:pPr>
      <w:r>
        <w:rPr>
          <w:rFonts w:ascii="Arial" w:hAnsi="Arial" w:cs="Arial"/>
          <w:b/>
          <w:sz w:val="28"/>
          <w:szCs w:val="28"/>
          <w:u w:val="single"/>
        </w:rPr>
        <w:lastRenderedPageBreak/>
        <w:t xml:space="preserve">Dzień 3 sesja </w:t>
      </w:r>
      <w:r w:rsidRPr="00DC6B25">
        <w:rPr>
          <w:rFonts w:ascii="Arial" w:hAnsi="Arial" w:cs="Arial"/>
          <w:b/>
          <w:sz w:val="28"/>
          <w:szCs w:val="28"/>
          <w:u w:val="single"/>
        </w:rPr>
        <w:t>3</w:t>
      </w:r>
    </w:p>
    <w:p w:rsidR="00B302AD" w:rsidRPr="00DC6B25" w:rsidRDefault="00B302AD" w:rsidP="00B302AD">
      <w:pPr>
        <w:rPr>
          <w:rFonts w:ascii="Arial" w:hAnsi="Arial" w:cs="Arial"/>
          <w:b/>
          <w:sz w:val="24"/>
          <w:szCs w:val="24"/>
          <w:lang w:eastAsia="pl-PL"/>
        </w:rPr>
      </w:pPr>
      <w:r>
        <w:rPr>
          <w:rFonts w:ascii="Arial" w:hAnsi="Arial" w:cs="Arial"/>
          <w:b/>
          <w:sz w:val="24"/>
          <w:szCs w:val="24"/>
          <w:lang w:eastAsia="pl-PL"/>
        </w:rPr>
        <w:t>Kompetencje kluczowe w edukacji. Podsumowanie modułu. Przygotowanie do zadania wdrożeniowego.</w:t>
      </w:r>
    </w:p>
    <w:p w:rsidR="00B302AD" w:rsidRPr="00DC6B25" w:rsidRDefault="00B302AD" w:rsidP="00B302AD">
      <w:pPr>
        <w:ind w:right="-200"/>
        <w:rPr>
          <w:rFonts w:ascii="Arial" w:hAnsi="Arial" w:cs="Arial"/>
          <w:b/>
          <w:sz w:val="24"/>
          <w:szCs w:val="24"/>
        </w:rPr>
      </w:pPr>
      <w:r w:rsidRPr="00DC6B25">
        <w:rPr>
          <w:rFonts w:ascii="Arial" w:hAnsi="Arial" w:cs="Arial"/>
          <w:b/>
          <w:sz w:val="24"/>
          <w:szCs w:val="24"/>
        </w:rPr>
        <w:t>Cel ogólny</w:t>
      </w:r>
    </w:p>
    <w:p w:rsidR="00B302AD" w:rsidRPr="008C1A65" w:rsidRDefault="008C1A65" w:rsidP="00B302AD">
      <w:pPr>
        <w:ind w:right="-200"/>
        <w:rPr>
          <w:rFonts w:ascii="Arial" w:hAnsi="Arial" w:cs="Arial"/>
          <w:sz w:val="24"/>
          <w:szCs w:val="24"/>
        </w:rPr>
      </w:pPr>
      <w:r w:rsidRPr="008C1A65">
        <w:rPr>
          <w:rFonts w:ascii="Arial" w:hAnsi="Arial" w:cs="Arial"/>
          <w:sz w:val="24"/>
          <w:szCs w:val="24"/>
        </w:rPr>
        <w:t>Zaplanowanie zadania do wdrożenia przez samorządow</w:t>
      </w:r>
      <w:r w:rsidR="00D0331E">
        <w:rPr>
          <w:rFonts w:ascii="Arial" w:hAnsi="Arial" w:cs="Arial"/>
          <w:sz w:val="24"/>
          <w:szCs w:val="24"/>
        </w:rPr>
        <w:t>ców w gminach/miastach</w:t>
      </w:r>
      <w:r w:rsidRPr="008C1A65">
        <w:rPr>
          <w:rFonts w:ascii="Arial" w:hAnsi="Arial" w:cs="Arial"/>
          <w:sz w:val="24"/>
          <w:szCs w:val="24"/>
        </w:rPr>
        <w:t xml:space="preserve"> między modułem I a modułem II.  </w:t>
      </w:r>
    </w:p>
    <w:p w:rsidR="00B302AD" w:rsidRPr="00DC6B25" w:rsidRDefault="00B302AD" w:rsidP="00B302AD">
      <w:pPr>
        <w:ind w:right="-200"/>
        <w:rPr>
          <w:rFonts w:ascii="Arial" w:hAnsi="Arial" w:cs="Arial"/>
          <w:b/>
          <w:sz w:val="24"/>
          <w:szCs w:val="24"/>
        </w:rPr>
      </w:pPr>
      <w:r w:rsidRPr="00DC6B25">
        <w:rPr>
          <w:rFonts w:ascii="Arial" w:hAnsi="Arial" w:cs="Arial"/>
          <w:b/>
          <w:sz w:val="24"/>
          <w:szCs w:val="24"/>
        </w:rPr>
        <w:t>Cele szczegółowe</w:t>
      </w:r>
    </w:p>
    <w:p w:rsidR="00B302AD" w:rsidRPr="00DC6B25" w:rsidRDefault="00B302AD" w:rsidP="00B302AD">
      <w:pPr>
        <w:ind w:right="-198"/>
        <w:rPr>
          <w:rFonts w:ascii="Arial" w:hAnsi="Arial" w:cs="Arial"/>
          <w:sz w:val="24"/>
          <w:szCs w:val="24"/>
        </w:rPr>
      </w:pPr>
      <w:r w:rsidRPr="00DC6B25">
        <w:rPr>
          <w:rFonts w:ascii="Arial" w:hAnsi="Arial" w:cs="Arial"/>
          <w:sz w:val="24"/>
          <w:szCs w:val="24"/>
        </w:rPr>
        <w:t>Uczestnik szkolenia:</w:t>
      </w:r>
    </w:p>
    <w:p w:rsidR="008C1A65" w:rsidRDefault="008C1A65" w:rsidP="00F8080D">
      <w:pPr>
        <w:pStyle w:val="Akapitzlist"/>
        <w:numPr>
          <w:ilvl w:val="0"/>
          <w:numId w:val="54"/>
        </w:numPr>
        <w:spacing w:after="120" w:line="360" w:lineRule="auto"/>
        <w:ind w:right="-198"/>
        <w:contextualSpacing w:val="0"/>
        <w:rPr>
          <w:rFonts w:ascii="Arial" w:eastAsiaTheme="minorHAnsi" w:hAnsi="Arial" w:cs="Arial"/>
          <w:sz w:val="24"/>
          <w:szCs w:val="24"/>
        </w:rPr>
      </w:pPr>
      <w:r>
        <w:rPr>
          <w:rFonts w:ascii="Arial" w:eastAsiaTheme="minorHAnsi" w:hAnsi="Arial" w:cs="Arial"/>
          <w:sz w:val="24"/>
          <w:szCs w:val="24"/>
        </w:rPr>
        <w:t>wymienia k</w:t>
      </w:r>
      <w:r w:rsidR="00D0331E">
        <w:rPr>
          <w:rFonts w:ascii="Arial" w:eastAsiaTheme="minorHAnsi" w:hAnsi="Arial" w:cs="Arial"/>
          <w:sz w:val="24"/>
          <w:szCs w:val="24"/>
        </w:rPr>
        <w:t>orzyści dla gminy/miasta</w:t>
      </w:r>
      <w:r>
        <w:rPr>
          <w:rFonts w:ascii="Arial" w:eastAsiaTheme="minorHAnsi" w:hAnsi="Arial" w:cs="Arial"/>
          <w:sz w:val="24"/>
          <w:szCs w:val="24"/>
        </w:rPr>
        <w:t xml:space="preserve"> z kształcenia kompetencji kluczowych,</w:t>
      </w:r>
    </w:p>
    <w:p w:rsidR="00B302AD" w:rsidRDefault="008C1A65" w:rsidP="00F8080D">
      <w:pPr>
        <w:pStyle w:val="Akapitzlist"/>
        <w:numPr>
          <w:ilvl w:val="0"/>
          <w:numId w:val="54"/>
        </w:numPr>
        <w:spacing w:after="120" w:line="360" w:lineRule="auto"/>
        <w:ind w:right="-198"/>
        <w:contextualSpacing w:val="0"/>
        <w:rPr>
          <w:rFonts w:ascii="Arial" w:eastAsiaTheme="minorHAnsi" w:hAnsi="Arial" w:cs="Arial"/>
          <w:sz w:val="24"/>
          <w:szCs w:val="24"/>
        </w:rPr>
      </w:pPr>
      <w:r>
        <w:rPr>
          <w:rFonts w:ascii="Arial" w:eastAsiaTheme="minorHAnsi" w:hAnsi="Arial" w:cs="Arial"/>
          <w:sz w:val="24"/>
          <w:szCs w:val="24"/>
        </w:rPr>
        <w:t>dokonuje autorefleksji na temat podejmowanych działań w samorządach ukierunkowanych na rozwój kompetencji kluczowych u uczniów.</w:t>
      </w:r>
    </w:p>
    <w:p w:rsidR="008C1A65" w:rsidRPr="008C1A65" w:rsidRDefault="008C1A65" w:rsidP="008C1A65">
      <w:pPr>
        <w:ind w:right="-200"/>
        <w:rPr>
          <w:rFonts w:ascii="Arial" w:hAnsi="Arial" w:cs="Arial"/>
          <w:b/>
          <w:sz w:val="24"/>
          <w:szCs w:val="24"/>
        </w:rPr>
      </w:pPr>
      <w:r w:rsidRPr="008C1A65">
        <w:rPr>
          <w:rFonts w:ascii="Arial" w:hAnsi="Arial" w:cs="Arial"/>
          <w:b/>
          <w:sz w:val="24"/>
          <w:szCs w:val="24"/>
        </w:rPr>
        <w:t>Treści – wymagania szczegółowe</w:t>
      </w:r>
    </w:p>
    <w:p w:rsidR="008C1A65" w:rsidRDefault="008C1A65" w:rsidP="008C1A65">
      <w:pPr>
        <w:ind w:right="-198"/>
        <w:rPr>
          <w:rFonts w:ascii="Arial" w:hAnsi="Arial" w:cs="Arial"/>
          <w:sz w:val="24"/>
          <w:szCs w:val="24"/>
        </w:rPr>
      </w:pPr>
      <w:r w:rsidRPr="008C1A65">
        <w:rPr>
          <w:rFonts w:ascii="Arial" w:hAnsi="Arial" w:cs="Arial"/>
          <w:sz w:val="24"/>
          <w:szCs w:val="24"/>
        </w:rPr>
        <w:t xml:space="preserve">1. Omówienie zadania wdrożeniowego  </w:t>
      </w:r>
    </w:p>
    <w:p w:rsidR="008C1A65" w:rsidRDefault="008C1A65" w:rsidP="008C1A65">
      <w:pPr>
        <w:ind w:right="-198"/>
        <w:rPr>
          <w:rFonts w:ascii="Arial" w:hAnsi="Arial" w:cs="Arial"/>
          <w:sz w:val="24"/>
          <w:szCs w:val="24"/>
        </w:rPr>
      </w:pPr>
      <w:r w:rsidRPr="008C1A65">
        <w:rPr>
          <w:rFonts w:ascii="Arial" w:hAnsi="Arial" w:cs="Arial"/>
          <w:sz w:val="24"/>
          <w:szCs w:val="24"/>
        </w:rPr>
        <w:t>2. Przygoto</w:t>
      </w:r>
      <w:r>
        <w:rPr>
          <w:rFonts w:ascii="Arial" w:hAnsi="Arial" w:cs="Arial"/>
          <w:sz w:val="24"/>
          <w:szCs w:val="24"/>
        </w:rPr>
        <w:t>wanie zadania – praca w grupach:</w:t>
      </w:r>
    </w:p>
    <w:p w:rsidR="008C1A65" w:rsidRDefault="008C1A65" w:rsidP="008C1A65">
      <w:pPr>
        <w:ind w:right="-198"/>
        <w:rPr>
          <w:rFonts w:ascii="Arial" w:hAnsi="Arial" w:cs="Arial"/>
          <w:sz w:val="24"/>
          <w:szCs w:val="24"/>
        </w:rPr>
      </w:pPr>
      <w:r w:rsidRPr="008C1A65">
        <w:rPr>
          <w:rFonts w:ascii="Arial" w:hAnsi="Arial" w:cs="Arial"/>
          <w:sz w:val="24"/>
          <w:szCs w:val="24"/>
        </w:rPr>
        <w:t xml:space="preserve">a) Planowanie działań do wykonania w jednostce </w:t>
      </w:r>
    </w:p>
    <w:p w:rsidR="008C1A65" w:rsidRDefault="008C1A65" w:rsidP="008C1A65">
      <w:pPr>
        <w:ind w:right="-198"/>
        <w:rPr>
          <w:rFonts w:ascii="Arial" w:hAnsi="Arial" w:cs="Arial"/>
          <w:sz w:val="24"/>
          <w:szCs w:val="24"/>
        </w:rPr>
      </w:pPr>
      <w:r w:rsidRPr="008C1A65">
        <w:rPr>
          <w:rFonts w:ascii="Arial" w:hAnsi="Arial" w:cs="Arial"/>
          <w:sz w:val="24"/>
          <w:szCs w:val="24"/>
        </w:rPr>
        <w:t xml:space="preserve">b) Zasoby kadrowe niezbędne do realizacji zadania, (kto, co?) </w:t>
      </w:r>
    </w:p>
    <w:p w:rsidR="008C1A65" w:rsidRDefault="008C1A65" w:rsidP="008C1A65">
      <w:pPr>
        <w:ind w:right="-198"/>
        <w:rPr>
          <w:rFonts w:ascii="Arial" w:hAnsi="Arial" w:cs="Arial"/>
          <w:sz w:val="24"/>
          <w:szCs w:val="24"/>
        </w:rPr>
      </w:pPr>
      <w:r w:rsidRPr="008C1A65">
        <w:rPr>
          <w:rFonts w:ascii="Arial" w:hAnsi="Arial" w:cs="Arial"/>
          <w:sz w:val="24"/>
          <w:szCs w:val="24"/>
        </w:rPr>
        <w:t xml:space="preserve">c) Organizacja pracy nad zadaniem. </w:t>
      </w:r>
    </w:p>
    <w:p w:rsidR="008C1A65" w:rsidRPr="008C1A65" w:rsidRDefault="008C1A65" w:rsidP="008C1A65">
      <w:pPr>
        <w:ind w:right="-198"/>
        <w:rPr>
          <w:rFonts w:ascii="Arial" w:hAnsi="Arial" w:cs="Arial"/>
          <w:sz w:val="24"/>
          <w:szCs w:val="24"/>
        </w:rPr>
      </w:pPr>
      <w:r w:rsidRPr="008C1A65">
        <w:rPr>
          <w:rFonts w:ascii="Arial" w:hAnsi="Arial" w:cs="Arial"/>
          <w:sz w:val="24"/>
          <w:szCs w:val="24"/>
        </w:rPr>
        <w:t xml:space="preserve">d) Prezentacja wyników  </w:t>
      </w:r>
    </w:p>
    <w:p w:rsidR="00B302AD" w:rsidRPr="00DC6B25" w:rsidRDefault="00B302AD" w:rsidP="00B302AD">
      <w:pPr>
        <w:ind w:right="-200"/>
        <w:rPr>
          <w:rFonts w:ascii="Arial" w:hAnsi="Arial" w:cs="Arial"/>
          <w:b/>
          <w:sz w:val="24"/>
          <w:szCs w:val="24"/>
        </w:rPr>
      </w:pPr>
      <w:r w:rsidRPr="00DC6B25">
        <w:rPr>
          <w:rFonts w:ascii="Arial" w:hAnsi="Arial" w:cs="Arial"/>
          <w:b/>
          <w:sz w:val="24"/>
          <w:szCs w:val="24"/>
        </w:rPr>
        <w:lastRenderedPageBreak/>
        <w:t>Formy/metody i techniki</w:t>
      </w:r>
    </w:p>
    <w:p w:rsidR="00B302AD" w:rsidRPr="008C1A65" w:rsidRDefault="008C1A65" w:rsidP="00B302AD">
      <w:pPr>
        <w:ind w:right="-200"/>
        <w:rPr>
          <w:rFonts w:ascii="Arial" w:hAnsi="Arial" w:cs="Arial"/>
          <w:sz w:val="24"/>
          <w:szCs w:val="24"/>
          <w:lang w:eastAsia="pl-PL"/>
        </w:rPr>
      </w:pPr>
      <w:r w:rsidRPr="008C1A65">
        <w:rPr>
          <w:rFonts w:ascii="Arial" w:hAnsi="Arial" w:cs="Arial"/>
          <w:sz w:val="24"/>
          <w:szCs w:val="24"/>
          <w:lang w:eastAsia="pl-PL"/>
        </w:rPr>
        <w:t>praca w grupach, praca w parach, praca indywidualna, dyskusja</w:t>
      </w:r>
    </w:p>
    <w:p w:rsidR="00B302AD" w:rsidRPr="00DC6B25" w:rsidRDefault="00B302AD" w:rsidP="00B302AD">
      <w:pPr>
        <w:ind w:right="-200"/>
        <w:rPr>
          <w:rFonts w:ascii="Arial" w:eastAsia="Times New Roman" w:hAnsi="Arial" w:cs="Arial"/>
          <w:sz w:val="24"/>
          <w:szCs w:val="24"/>
          <w:lang w:eastAsia="pl-PL"/>
        </w:rPr>
      </w:pPr>
      <w:r w:rsidRPr="00DC6B25">
        <w:rPr>
          <w:rFonts w:ascii="Arial" w:hAnsi="Arial" w:cs="Arial"/>
          <w:b/>
          <w:sz w:val="24"/>
          <w:szCs w:val="24"/>
        </w:rPr>
        <w:t>Potrzebne materiały:</w:t>
      </w:r>
    </w:p>
    <w:p w:rsidR="00B302AD" w:rsidRPr="008C1A65" w:rsidRDefault="008C1A65" w:rsidP="008C1A65">
      <w:pPr>
        <w:ind w:right="-200"/>
        <w:rPr>
          <w:rFonts w:ascii="Arial" w:hAnsi="Arial" w:cs="Arial"/>
          <w:sz w:val="24"/>
          <w:szCs w:val="24"/>
        </w:rPr>
      </w:pPr>
      <w:r w:rsidRPr="008C1A65">
        <w:rPr>
          <w:rFonts w:ascii="Arial" w:hAnsi="Arial" w:cs="Arial"/>
          <w:sz w:val="24"/>
          <w:szCs w:val="24"/>
        </w:rPr>
        <w:t>pisaki, flipchart, paski papieru, masa mocująca, samoprzylepne kartki</w:t>
      </w:r>
    </w:p>
    <w:tbl>
      <w:tblPr>
        <w:tblStyle w:val="Tabela-Siatka"/>
        <w:tblW w:w="0" w:type="auto"/>
        <w:tblLook w:val="04A0"/>
      </w:tblPr>
      <w:tblGrid>
        <w:gridCol w:w="833"/>
        <w:gridCol w:w="13054"/>
      </w:tblGrid>
      <w:tr w:rsidR="00B302AD" w:rsidRPr="00DC6B25" w:rsidTr="007A7D34">
        <w:tc>
          <w:tcPr>
            <w:tcW w:w="13887" w:type="dxa"/>
            <w:gridSpan w:val="2"/>
            <w:shd w:val="clear" w:color="auto" w:fill="E7E6E6" w:themeFill="background2"/>
          </w:tcPr>
          <w:p w:rsidR="00B302AD" w:rsidRPr="00DC6B25" w:rsidRDefault="00B302AD" w:rsidP="007A7D34">
            <w:pPr>
              <w:ind w:right="-200"/>
              <w:rPr>
                <w:rFonts w:ascii="Arial" w:hAnsi="Arial" w:cs="Arial"/>
                <w:b/>
                <w:sz w:val="24"/>
                <w:szCs w:val="24"/>
              </w:rPr>
            </w:pPr>
            <w:r w:rsidRPr="00DC6B25">
              <w:rPr>
                <w:rFonts w:ascii="Arial" w:hAnsi="Arial" w:cs="Arial"/>
                <w:b/>
                <w:sz w:val="24"/>
                <w:szCs w:val="24"/>
              </w:rPr>
              <w:t>Przebieg zajęć</w:t>
            </w:r>
            <w:r w:rsidR="00472903">
              <w:rPr>
                <w:rStyle w:val="Odwoanieprzypisudolnego"/>
                <w:rFonts w:ascii="Arial" w:hAnsi="Arial" w:cs="Arial"/>
                <w:b/>
                <w:sz w:val="24"/>
                <w:szCs w:val="24"/>
              </w:rPr>
              <w:footnoteReference w:id="8"/>
            </w:r>
          </w:p>
        </w:tc>
      </w:tr>
      <w:tr w:rsidR="00B302AD" w:rsidRPr="00DC6B25" w:rsidTr="007A7D34">
        <w:tc>
          <w:tcPr>
            <w:tcW w:w="833" w:type="dxa"/>
          </w:tcPr>
          <w:p w:rsidR="00B302AD" w:rsidRPr="00DC6B25" w:rsidRDefault="00B302AD" w:rsidP="007A7D34">
            <w:pPr>
              <w:ind w:right="-200"/>
              <w:rPr>
                <w:rFonts w:ascii="Arial" w:hAnsi="Arial" w:cs="Arial"/>
                <w:sz w:val="24"/>
                <w:szCs w:val="24"/>
              </w:rPr>
            </w:pPr>
            <w:r w:rsidRPr="00DC6B25">
              <w:rPr>
                <w:rFonts w:ascii="Arial" w:hAnsi="Arial" w:cs="Arial"/>
                <w:sz w:val="24"/>
                <w:szCs w:val="24"/>
              </w:rPr>
              <w:t>90’</w:t>
            </w:r>
          </w:p>
        </w:tc>
        <w:tc>
          <w:tcPr>
            <w:tcW w:w="13054" w:type="dxa"/>
          </w:tcPr>
          <w:p w:rsidR="00B24ADF" w:rsidRPr="00B24ADF" w:rsidRDefault="00B24ADF" w:rsidP="00B24ADF">
            <w:pPr>
              <w:shd w:val="clear" w:color="auto" w:fill="FFFFFF"/>
              <w:rPr>
                <w:rFonts w:ascii="Arial" w:hAnsi="Arial" w:cs="Arial"/>
                <w:sz w:val="24"/>
                <w:szCs w:val="24"/>
              </w:rPr>
            </w:pPr>
            <w:r w:rsidRPr="00B24ADF">
              <w:rPr>
                <w:rFonts w:ascii="Arial" w:hAnsi="Arial" w:cs="Arial"/>
                <w:b/>
                <w:sz w:val="24"/>
                <w:szCs w:val="24"/>
              </w:rPr>
              <w:t>1. Przysz</w:t>
            </w:r>
            <w:r w:rsidR="00D0331E">
              <w:rPr>
                <w:rFonts w:ascii="Arial" w:hAnsi="Arial" w:cs="Arial"/>
                <w:b/>
                <w:sz w:val="24"/>
                <w:szCs w:val="24"/>
              </w:rPr>
              <w:t>łość naszej gminy/miasta</w:t>
            </w:r>
            <w:r w:rsidRPr="00B24ADF">
              <w:rPr>
                <w:rFonts w:ascii="Arial" w:hAnsi="Arial" w:cs="Arial"/>
                <w:b/>
                <w:sz w:val="24"/>
                <w:szCs w:val="24"/>
              </w:rPr>
              <w:t>! - 50 minut.</w:t>
            </w:r>
          </w:p>
          <w:p w:rsidR="00B24ADF" w:rsidRPr="00B24ADF" w:rsidRDefault="00B24ADF" w:rsidP="00B24ADF">
            <w:pPr>
              <w:rPr>
                <w:rFonts w:ascii="Arial" w:hAnsi="Arial" w:cs="Arial"/>
                <w:sz w:val="24"/>
                <w:szCs w:val="24"/>
              </w:rPr>
            </w:pPr>
            <w:r w:rsidRPr="00B24ADF">
              <w:rPr>
                <w:rFonts w:ascii="Arial" w:hAnsi="Arial" w:cs="Arial"/>
                <w:sz w:val="24"/>
                <w:szCs w:val="24"/>
              </w:rPr>
              <w:t xml:space="preserve">Tę część zajęć trener rozpoczyna od luźniej dyskusji prowadzącej do odpowiedzi na pytania: </w:t>
            </w:r>
            <w:r w:rsidRPr="00B24ADF">
              <w:rPr>
                <w:rFonts w:ascii="Arial" w:hAnsi="Arial" w:cs="Arial"/>
                <w:i/>
                <w:sz w:val="24"/>
                <w:szCs w:val="24"/>
              </w:rPr>
              <w:t xml:space="preserve">Jakie czynniki są kluczowe </w:t>
            </w:r>
            <w:r w:rsidR="00D0331E">
              <w:rPr>
                <w:rFonts w:ascii="Arial" w:hAnsi="Arial" w:cs="Arial"/>
                <w:i/>
                <w:sz w:val="24"/>
                <w:szCs w:val="24"/>
              </w:rPr>
              <w:t>dla rozwoju gminy/miasta</w:t>
            </w:r>
            <w:r w:rsidRPr="00B24ADF">
              <w:rPr>
                <w:rFonts w:ascii="Arial" w:hAnsi="Arial" w:cs="Arial"/>
                <w:i/>
                <w:sz w:val="24"/>
                <w:szCs w:val="24"/>
              </w:rPr>
              <w:t>? Na co macie wpływ jako osoby zajmujące określone stanowiska w samorządach?</w:t>
            </w:r>
            <w:r w:rsidRPr="00B24ADF">
              <w:rPr>
                <w:rFonts w:ascii="Arial" w:hAnsi="Arial" w:cs="Arial"/>
                <w:sz w:val="24"/>
                <w:szCs w:val="24"/>
              </w:rPr>
              <w:t xml:space="preserve">  Trener moderuje dyskusję. W podsumowaniu podkreśla, że siłą napędową jest rozwój przedsiębiorczości, powstawanie nowych przedsiębiorstw, napływ lub pozostawanie ludzi w obecnym miejscu zamieszkania oraz przygotowanie dzieci i młodzieży oraz dorosłych do funkcjonowania na rynku pracy poprzez rozwój kompetencji kluczowych. </w:t>
            </w:r>
          </w:p>
          <w:p w:rsidR="00B24ADF" w:rsidRPr="00B24ADF" w:rsidRDefault="00B24ADF" w:rsidP="00B24ADF">
            <w:pPr>
              <w:rPr>
                <w:rFonts w:ascii="Arial" w:hAnsi="Arial" w:cs="Arial"/>
                <w:sz w:val="24"/>
                <w:szCs w:val="24"/>
              </w:rPr>
            </w:pPr>
            <w:r w:rsidRPr="00B24ADF">
              <w:rPr>
                <w:rFonts w:ascii="Arial" w:hAnsi="Arial" w:cs="Arial"/>
                <w:sz w:val="24"/>
                <w:szCs w:val="24"/>
              </w:rPr>
              <w:t xml:space="preserve">Następnie trener łączy uczestników w kilkuosobowe grupy i zapisuje na plakacie pytanie: </w:t>
            </w:r>
            <w:r w:rsidRPr="00B24ADF">
              <w:rPr>
                <w:rFonts w:ascii="Arial" w:hAnsi="Arial" w:cs="Arial"/>
                <w:i/>
                <w:sz w:val="24"/>
                <w:szCs w:val="24"/>
              </w:rPr>
              <w:t>Jakie korzyś</w:t>
            </w:r>
            <w:r w:rsidR="00D0331E">
              <w:rPr>
                <w:rFonts w:ascii="Arial" w:hAnsi="Arial" w:cs="Arial"/>
                <w:i/>
                <w:sz w:val="24"/>
                <w:szCs w:val="24"/>
              </w:rPr>
              <w:t>ci może mieć gmina/miasto</w:t>
            </w:r>
            <w:r w:rsidRPr="00B24ADF">
              <w:rPr>
                <w:rFonts w:ascii="Arial" w:hAnsi="Arial" w:cs="Arial"/>
                <w:i/>
                <w:sz w:val="24"/>
                <w:szCs w:val="24"/>
              </w:rPr>
              <w:t xml:space="preserve"> z kształcenia kompetencji kluczowych uczniów w prowadzonych przez Was szkołach/placówkach</w:t>
            </w:r>
            <w:r w:rsidRPr="00B24ADF">
              <w:rPr>
                <w:rFonts w:ascii="Arial" w:hAnsi="Arial" w:cs="Arial"/>
                <w:sz w:val="24"/>
                <w:szCs w:val="24"/>
              </w:rPr>
              <w:t xml:space="preserve">? </w:t>
            </w:r>
            <w:r w:rsidRPr="00B24ADF">
              <w:rPr>
                <w:rFonts w:ascii="Arial" w:hAnsi="Arial" w:cs="Arial"/>
                <w:sz w:val="24"/>
                <w:szCs w:val="24"/>
              </w:rPr>
              <w:lastRenderedPageBreak/>
              <w:t xml:space="preserve">Uczestnicy dyskutują i zapisują odpowiedzi na paskach papieru.  Następnie w rundzie do wyczerpania trener zbiera pomysły. Powstaje lista korzyści płynących z kształtowania kompetencji kluczowych.  </w:t>
            </w:r>
          </w:p>
          <w:p w:rsidR="00B24ADF" w:rsidRPr="00B24ADF" w:rsidRDefault="00B24ADF" w:rsidP="00B24ADF">
            <w:pPr>
              <w:ind w:right="-200"/>
              <w:rPr>
                <w:rFonts w:ascii="Arial" w:hAnsi="Arial" w:cs="Arial"/>
                <w:sz w:val="24"/>
                <w:szCs w:val="24"/>
              </w:rPr>
            </w:pPr>
            <w:r w:rsidRPr="00B24ADF">
              <w:rPr>
                <w:rFonts w:ascii="Arial" w:hAnsi="Arial" w:cs="Arial"/>
                <w:sz w:val="24"/>
                <w:szCs w:val="24"/>
              </w:rPr>
              <w:t>W kolejnym kroku trener proponuje pracę w zespołach składających się z reprezentantów</w:t>
            </w:r>
            <w:r w:rsidR="00D0331E">
              <w:rPr>
                <w:rFonts w:ascii="Arial" w:hAnsi="Arial" w:cs="Arial"/>
                <w:sz w:val="24"/>
                <w:szCs w:val="24"/>
              </w:rPr>
              <w:t xml:space="preserve"> tych samych miast/gmin</w:t>
            </w:r>
            <w:r w:rsidRPr="00B24ADF">
              <w:rPr>
                <w:rFonts w:ascii="Arial" w:hAnsi="Arial" w:cs="Arial"/>
                <w:sz w:val="24"/>
                <w:szCs w:val="24"/>
              </w:rPr>
              <w:t xml:space="preserve">. Każdy zespół dyskutuje wokół pytań: </w:t>
            </w:r>
          </w:p>
          <w:p w:rsidR="00B24ADF" w:rsidRPr="00B24ADF" w:rsidRDefault="00B24ADF" w:rsidP="00F8080D">
            <w:pPr>
              <w:pStyle w:val="Akapitzlist"/>
              <w:numPr>
                <w:ilvl w:val="0"/>
                <w:numId w:val="55"/>
              </w:numPr>
              <w:autoSpaceDE w:val="0"/>
              <w:autoSpaceDN w:val="0"/>
              <w:adjustRightInd w:val="0"/>
              <w:spacing w:after="120" w:line="360" w:lineRule="auto"/>
              <w:contextualSpacing w:val="0"/>
              <w:rPr>
                <w:rFonts w:ascii="Arial" w:hAnsi="Arial" w:cs="Arial"/>
                <w:i/>
                <w:color w:val="000000"/>
                <w:sz w:val="24"/>
                <w:szCs w:val="24"/>
              </w:rPr>
            </w:pPr>
            <w:r w:rsidRPr="00B24ADF">
              <w:rPr>
                <w:rFonts w:ascii="Arial" w:hAnsi="Arial" w:cs="Arial"/>
                <w:i/>
                <w:color w:val="000000"/>
                <w:sz w:val="24"/>
                <w:szCs w:val="24"/>
              </w:rPr>
              <w:t>Które kompetencje są najważniejsze dla młodych ludzi w Wa</w:t>
            </w:r>
            <w:r w:rsidR="00D0331E">
              <w:rPr>
                <w:rFonts w:ascii="Arial" w:hAnsi="Arial" w:cs="Arial"/>
                <w:i/>
                <w:color w:val="000000"/>
                <w:sz w:val="24"/>
                <w:szCs w:val="24"/>
              </w:rPr>
              <w:t>szych gminach/miastach</w:t>
            </w:r>
            <w:r w:rsidRPr="00B24ADF">
              <w:rPr>
                <w:rFonts w:ascii="Arial" w:hAnsi="Arial" w:cs="Arial"/>
                <w:i/>
                <w:color w:val="000000"/>
                <w:sz w:val="24"/>
                <w:szCs w:val="24"/>
              </w:rPr>
              <w:t xml:space="preserve">? Dlaczego te? </w:t>
            </w:r>
          </w:p>
          <w:p w:rsidR="00B24ADF" w:rsidRPr="00B24ADF" w:rsidRDefault="00B24ADF" w:rsidP="00F8080D">
            <w:pPr>
              <w:pStyle w:val="Akapitzlist"/>
              <w:numPr>
                <w:ilvl w:val="0"/>
                <w:numId w:val="55"/>
              </w:numPr>
              <w:autoSpaceDE w:val="0"/>
              <w:autoSpaceDN w:val="0"/>
              <w:adjustRightInd w:val="0"/>
              <w:spacing w:after="120" w:line="360" w:lineRule="auto"/>
              <w:contextualSpacing w:val="0"/>
              <w:rPr>
                <w:rFonts w:ascii="Arial" w:hAnsi="Arial" w:cs="Arial"/>
                <w:i/>
                <w:color w:val="000000"/>
                <w:sz w:val="24"/>
                <w:szCs w:val="24"/>
              </w:rPr>
            </w:pPr>
            <w:r w:rsidRPr="00B24ADF">
              <w:rPr>
                <w:rFonts w:ascii="Arial" w:hAnsi="Arial" w:cs="Arial"/>
                <w:i/>
                <w:color w:val="000000"/>
                <w:sz w:val="24"/>
                <w:szCs w:val="24"/>
              </w:rPr>
              <w:t>Które kompetencje są najważniejsze dla rozwoju Waszej społeczności? Jaki jest ich związek ze</w:t>
            </w:r>
            <w:r w:rsidR="00D0331E">
              <w:rPr>
                <w:rFonts w:ascii="Arial" w:hAnsi="Arial" w:cs="Arial"/>
                <w:i/>
                <w:color w:val="000000"/>
                <w:sz w:val="24"/>
                <w:szCs w:val="24"/>
              </w:rPr>
              <w:t xml:space="preserve"> strategią rozwoju gminy</w:t>
            </w:r>
            <w:r w:rsidRPr="00B24ADF">
              <w:rPr>
                <w:rFonts w:ascii="Arial" w:hAnsi="Arial" w:cs="Arial"/>
                <w:i/>
                <w:color w:val="000000"/>
                <w:sz w:val="24"/>
                <w:szCs w:val="24"/>
              </w:rPr>
              <w:t xml:space="preserve">/miasta? </w:t>
            </w:r>
          </w:p>
          <w:p w:rsidR="00B24ADF" w:rsidRPr="00B24ADF" w:rsidRDefault="00B24ADF" w:rsidP="00F8080D">
            <w:pPr>
              <w:pStyle w:val="Akapitzlist"/>
              <w:numPr>
                <w:ilvl w:val="0"/>
                <w:numId w:val="55"/>
              </w:numPr>
              <w:autoSpaceDE w:val="0"/>
              <w:autoSpaceDN w:val="0"/>
              <w:adjustRightInd w:val="0"/>
              <w:spacing w:after="120" w:line="360" w:lineRule="auto"/>
              <w:contextualSpacing w:val="0"/>
              <w:rPr>
                <w:rFonts w:ascii="Arial" w:hAnsi="Arial" w:cs="Arial"/>
                <w:i/>
                <w:color w:val="000000"/>
                <w:sz w:val="24"/>
                <w:szCs w:val="24"/>
              </w:rPr>
            </w:pPr>
            <w:r w:rsidRPr="00B24ADF">
              <w:rPr>
                <w:rFonts w:ascii="Arial" w:hAnsi="Arial" w:cs="Arial"/>
                <w:i/>
                <w:color w:val="000000"/>
                <w:sz w:val="24"/>
                <w:szCs w:val="24"/>
              </w:rPr>
              <w:t xml:space="preserve">Jakie do tej pory podjęliście działania, aby wspierać szkoły/placówki w kształtowaniu kompetencji kluczowych? </w:t>
            </w:r>
          </w:p>
          <w:p w:rsidR="00B24ADF" w:rsidRPr="00B24ADF" w:rsidRDefault="00B24ADF" w:rsidP="00B24ADF">
            <w:pPr>
              <w:autoSpaceDE w:val="0"/>
              <w:autoSpaceDN w:val="0"/>
              <w:adjustRightInd w:val="0"/>
              <w:rPr>
                <w:rFonts w:ascii="Arial" w:hAnsi="Arial" w:cs="Arial"/>
                <w:color w:val="000000"/>
                <w:sz w:val="24"/>
                <w:szCs w:val="24"/>
              </w:rPr>
            </w:pPr>
            <w:r w:rsidRPr="00B24ADF">
              <w:rPr>
                <w:rFonts w:ascii="Arial" w:hAnsi="Arial" w:cs="Arial"/>
                <w:color w:val="000000"/>
                <w:sz w:val="24"/>
                <w:szCs w:val="24"/>
              </w:rPr>
              <w:t>W trakcie dyskusji uczestnicy zapisują refleksje i dzielą się nimi na forum.</w:t>
            </w:r>
          </w:p>
          <w:p w:rsidR="00B24ADF" w:rsidRPr="00B24ADF" w:rsidRDefault="00B24ADF" w:rsidP="00B24ADF">
            <w:pPr>
              <w:autoSpaceDE w:val="0"/>
              <w:autoSpaceDN w:val="0"/>
              <w:adjustRightInd w:val="0"/>
              <w:rPr>
                <w:rFonts w:ascii="Arial" w:hAnsi="Arial" w:cs="Arial"/>
                <w:b/>
                <w:color w:val="000000"/>
                <w:sz w:val="24"/>
                <w:szCs w:val="24"/>
              </w:rPr>
            </w:pPr>
            <w:r w:rsidRPr="00B24ADF">
              <w:rPr>
                <w:rFonts w:ascii="Arial" w:hAnsi="Arial" w:cs="Arial"/>
                <w:b/>
                <w:color w:val="000000"/>
                <w:sz w:val="24"/>
                <w:szCs w:val="24"/>
              </w:rPr>
              <w:t>2. Omówienie zadania wdrożeniowego – 15 minut</w:t>
            </w:r>
          </w:p>
          <w:p w:rsidR="00B24ADF" w:rsidRPr="00B24ADF" w:rsidRDefault="00B24ADF" w:rsidP="00B24ADF">
            <w:pPr>
              <w:rPr>
                <w:rFonts w:ascii="Arial" w:hAnsi="Arial" w:cs="Arial"/>
                <w:sz w:val="24"/>
                <w:szCs w:val="24"/>
              </w:rPr>
            </w:pPr>
            <w:r w:rsidRPr="00B24ADF">
              <w:rPr>
                <w:rFonts w:ascii="Arial" w:hAnsi="Arial" w:cs="Arial"/>
                <w:sz w:val="24"/>
                <w:szCs w:val="24"/>
              </w:rPr>
              <w:t xml:space="preserve">Trener przedstawia treść zadania wdrożeniowego: </w:t>
            </w:r>
            <w:r w:rsidRPr="00B24ADF">
              <w:rPr>
                <w:rFonts w:ascii="Arial" w:hAnsi="Arial" w:cs="Arial"/>
                <w:i/>
                <w:sz w:val="24"/>
                <w:szCs w:val="24"/>
              </w:rPr>
              <w:t>Zbierzcie informację od dyrektorów szkół/placówek, w jaki sposób w szkołach przez nich zarządzanych rozwijane są kompetencje kluczowe u uczniów. Przygotujcie prezentację zebranych informacji, w dowolnej formie (plakat, mapa myśli, prezentacja multimedialna, inne). Efektami swojej pracy podzielicie się na następnym spotkaniu</w:t>
            </w:r>
            <w:r w:rsidRPr="00B24ADF">
              <w:rPr>
                <w:rFonts w:ascii="Arial" w:hAnsi="Arial" w:cs="Arial"/>
                <w:sz w:val="24"/>
                <w:szCs w:val="24"/>
              </w:rPr>
              <w:t xml:space="preserve">. </w:t>
            </w:r>
            <w:r w:rsidRPr="00B24ADF">
              <w:rPr>
                <w:rFonts w:ascii="Arial" w:hAnsi="Arial" w:cs="Arial"/>
                <w:i/>
                <w:sz w:val="24"/>
                <w:szCs w:val="24"/>
              </w:rPr>
              <w:t>Będą to 5-minutowe wystąpienia przedstawicieli poszczególnych samorządów</w:t>
            </w:r>
            <w:r w:rsidRPr="00B24ADF">
              <w:rPr>
                <w:rFonts w:ascii="Arial" w:hAnsi="Arial" w:cs="Arial"/>
                <w:sz w:val="24"/>
                <w:szCs w:val="24"/>
              </w:rPr>
              <w:t xml:space="preserve">. </w:t>
            </w:r>
          </w:p>
          <w:p w:rsidR="00B24ADF" w:rsidRPr="00B24ADF" w:rsidRDefault="00B24ADF" w:rsidP="00B24ADF">
            <w:pPr>
              <w:rPr>
                <w:rFonts w:ascii="Arial" w:hAnsi="Arial" w:cs="Arial"/>
                <w:sz w:val="24"/>
                <w:szCs w:val="24"/>
              </w:rPr>
            </w:pPr>
            <w:r w:rsidRPr="00B24ADF">
              <w:rPr>
                <w:rFonts w:ascii="Arial" w:hAnsi="Arial" w:cs="Arial"/>
                <w:sz w:val="24"/>
                <w:szCs w:val="24"/>
              </w:rPr>
              <w:t>Trener zaprasza do zadawania pytań, wyjaśnia ewentualne wątpliwości.</w:t>
            </w:r>
          </w:p>
          <w:p w:rsidR="00B24ADF" w:rsidRPr="00B24ADF" w:rsidRDefault="00B24ADF" w:rsidP="00B24ADF">
            <w:pPr>
              <w:jc w:val="left"/>
              <w:rPr>
                <w:rFonts w:ascii="Arial" w:hAnsi="Arial" w:cs="Arial"/>
                <w:b/>
                <w:sz w:val="24"/>
                <w:szCs w:val="24"/>
              </w:rPr>
            </w:pPr>
            <w:r w:rsidRPr="00B24ADF">
              <w:rPr>
                <w:rFonts w:ascii="Arial" w:hAnsi="Arial" w:cs="Arial"/>
                <w:b/>
                <w:sz w:val="24"/>
                <w:szCs w:val="24"/>
              </w:rPr>
              <w:t>3. Podsumowanie warsztatów w module I.</w:t>
            </w:r>
          </w:p>
          <w:p w:rsidR="008C1A65" w:rsidRPr="00B24ADF" w:rsidRDefault="00B24ADF" w:rsidP="008C1A65">
            <w:pPr>
              <w:rPr>
                <w:rFonts w:ascii="Arial" w:hAnsi="Arial" w:cs="Arial"/>
                <w:sz w:val="24"/>
                <w:szCs w:val="24"/>
              </w:rPr>
            </w:pPr>
            <w:r w:rsidRPr="00B24ADF">
              <w:rPr>
                <w:rFonts w:ascii="Arial" w:hAnsi="Arial" w:cs="Arial"/>
                <w:sz w:val="24"/>
                <w:szCs w:val="24"/>
              </w:rPr>
              <w:t xml:space="preserve">Trener zaprasza uczestników do napisania na samoprzylepnych kartkach odpowiedzi na pytania: </w:t>
            </w:r>
            <w:r w:rsidRPr="00B24ADF">
              <w:rPr>
                <w:rFonts w:ascii="Arial" w:hAnsi="Arial" w:cs="Arial"/>
                <w:i/>
                <w:sz w:val="24"/>
                <w:szCs w:val="24"/>
              </w:rPr>
              <w:t xml:space="preserve">W jaki sposób ten </w:t>
            </w:r>
            <w:r w:rsidRPr="00B24ADF">
              <w:rPr>
                <w:rFonts w:ascii="Arial" w:hAnsi="Arial" w:cs="Arial"/>
                <w:i/>
                <w:sz w:val="24"/>
                <w:szCs w:val="24"/>
              </w:rPr>
              <w:lastRenderedPageBreak/>
              <w:t xml:space="preserve">moduł przybliżył mnie do opracowania planu strategicznego? </w:t>
            </w:r>
            <w:r w:rsidRPr="00B24ADF">
              <w:rPr>
                <w:rFonts w:ascii="Arial" w:hAnsi="Arial" w:cs="Arial"/>
                <w:sz w:val="24"/>
                <w:szCs w:val="24"/>
              </w:rPr>
              <w:t>Każdy uczestnik dzieli się zapisana refleksją na forum.</w:t>
            </w:r>
          </w:p>
        </w:tc>
      </w:tr>
    </w:tbl>
    <w:p w:rsidR="00B302AD" w:rsidRPr="00DC6B25" w:rsidRDefault="00B302AD" w:rsidP="00B302AD">
      <w:pPr>
        <w:rPr>
          <w:rFonts w:ascii="Arial" w:hAnsi="Arial" w:cs="Arial"/>
          <w:sz w:val="24"/>
          <w:szCs w:val="24"/>
        </w:rPr>
      </w:pPr>
    </w:p>
    <w:p w:rsidR="00B302AD" w:rsidRPr="00DC6B25" w:rsidRDefault="00B302AD" w:rsidP="00B302AD">
      <w:pPr>
        <w:pStyle w:val="AgendaInformation"/>
        <w:spacing w:after="120" w:line="276" w:lineRule="auto"/>
        <w:rPr>
          <w:rFonts w:ascii="Arial" w:hAnsi="Arial" w:cs="Arial"/>
          <w:b/>
          <w:sz w:val="24"/>
          <w:szCs w:val="24"/>
          <w:lang w:val="pl-PL"/>
        </w:rPr>
      </w:pPr>
      <w:r w:rsidRPr="00DC6B25">
        <w:rPr>
          <w:rFonts w:ascii="Arial" w:hAnsi="Arial" w:cs="Arial"/>
          <w:b/>
          <w:sz w:val="24"/>
          <w:szCs w:val="24"/>
          <w:lang w:val="pl-PL"/>
        </w:rPr>
        <w:t>Załączniki:</w:t>
      </w:r>
    </w:p>
    <w:p w:rsidR="00B302AD" w:rsidRPr="00B24ADF" w:rsidRDefault="00B24ADF" w:rsidP="00B302AD">
      <w:pPr>
        <w:jc w:val="both"/>
        <w:rPr>
          <w:rFonts w:ascii="Arial" w:hAnsi="Arial" w:cs="Arial"/>
          <w:i/>
          <w:sz w:val="24"/>
          <w:szCs w:val="24"/>
        </w:rPr>
      </w:pPr>
      <w:r w:rsidRPr="00B24ADF">
        <w:rPr>
          <w:rFonts w:ascii="Arial" w:hAnsi="Arial" w:cs="Arial"/>
          <w:sz w:val="24"/>
          <w:szCs w:val="24"/>
        </w:rPr>
        <w:t>Brak</w:t>
      </w:r>
    </w:p>
    <w:p w:rsidR="00B302AD" w:rsidRDefault="00B302AD" w:rsidP="00826278">
      <w:pPr>
        <w:rPr>
          <w:rFonts w:ascii="Arial" w:hAnsi="Arial" w:cs="Arial"/>
          <w:b/>
          <w:sz w:val="28"/>
          <w:szCs w:val="28"/>
        </w:rPr>
      </w:pPr>
    </w:p>
    <w:sectPr w:rsidR="00B302AD" w:rsidSect="00DB41C3">
      <w:footerReference w:type="default" r:id="rId12"/>
      <w:headerReference w:type="first" r:id="rId13"/>
      <w:footerReference w:type="first" r:id="rId14"/>
      <w:pgSz w:w="16838" w:h="11906" w:orient="landscape"/>
      <w:pgMar w:top="1838" w:right="1247" w:bottom="1418" w:left="1247"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005" w:rsidRDefault="00A41005" w:rsidP="00755CCA">
      <w:pPr>
        <w:spacing w:after="0" w:line="240" w:lineRule="auto"/>
      </w:pPr>
      <w:r>
        <w:separator/>
      </w:r>
    </w:p>
  </w:endnote>
  <w:endnote w:type="continuationSeparator" w:id="0">
    <w:p w:rsidR="00A41005" w:rsidRDefault="00A41005" w:rsidP="00755C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784292"/>
      <w:docPartObj>
        <w:docPartGallery w:val="Page Numbers (Bottom of Page)"/>
        <w:docPartUnique/>
      </w:docPartObj>
    </w:sdtPr>
    <w:sdtContent>
      <w:p w:rsidR="00E4795B" w:rsidRDefault="002A69A2">
        <w:pPr>
          <w:pStyle w:val="Stopka"/>
          <w:jc w:val="right"/>
        </w:pPr>
        <w:r>
          <w:fldChar w:fldCharType="begin"/>
        </w:r>
        <w:r w:rsidR="00E4795B">
          <w:instrText>PAGE   \* MERGEFORMAT</w:instrText>
        </w:r>
        <w:r>
          <w:fldChar w:fldCharType="separate"/>
        </w:r>
        <w:r w:rsidR="00A512A6">
          <w:rPr>
            <w:noProof/>
          </w:rPr>
          <w:t>37</w:t>
        </w:r>
        <w:r>
          <w:fldChar w:fldCharType="end"/>
        </w:r>
      </w:p>
    </w:sdtContent>
  </w:sdt>
  <w:p w:rsidR="00E4795B" w:rsidRDefault="00E4795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902"/>
      <w:docPartObj>
        <w:docPartGallery w:val="Page Numbers (Bottom of Page)"/>
        <w:docPartUnique/>
      </w:docPartObj>
    </w:sdtPr>
    <w:sdtContent>
      <w:p w:rsidR="00A82995" w:rsidRDefault="002A69A2">
        <w:pPr>
          <w:pStyle w:val="Stopka"/>
          <w:jc w:val="right"/>
        </w:pPr>
        <w:fldSimple w:instr=" PAGE   \* MERGEFORMAT ">
          <w:r w:rsidR="006B2FA3">
            <w:rPr>
              <w:noProof/>
            </w:rPr>
            <w:t>1</w:t>
          </w:r>
        </w:fldSimple>
      </w:p>
    </w:sdtContent>
  </w:sdt>
  <w:p w:rsidR="00A82995" w:rsidRDefault="00A8299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005" w:rsidRDefault="00A41005" w:rsidP="00755CCA">
      <w:pPr>
        <w:spacing w:after="0" w:line="240" w:lineRule="auto"/>
      </w:pPr>
      <w:r>
        <w:separator/>
      </w:r>
    </w:p>
  </w:footnote>
  <w:footnote w:type="continuationSeparator" w:id="0">
    <w:p w:rsidR="00A41005" w:rsidRDefault="00A41005" w:rsidP="00755CCA">
      <w:pPr>
        <w:spacing w:after="0" w:line="240" w:lineRule="auto"/>
      </w:pPr>
      <w:r>
        <w:continuationSeparator/>
      </w:r>
    </w:p>
  </w:footnote>
  <w:footnote w:id="1">
    <w:p w:rsidR="00E4795B" w:rsidRPr="00601F23" w:rsidRDefault="00E4795B" w:rsidP="00601F23">
      <w:pPr>
        <w:textAlignment w:val="baseline"/>
        <w:rPr>
          <w:rFonts w:ascii="Arial" w:hAnsi="Arial" w:cs="Arial"/>
          <w:sz w:val="20"/>
          <w:szCs w:val="20"/>
        </w:rPr>
      </w:pPr>
      <w:r>
        <w:rPr>
          <w:rStyle w:val="Odwoanieprzypisudolnego"/>
        </w:rPr>
        <w:footnoteRef/>
      </w:r>
      <w:r w:rsidRPr="00601F23">
        <w:rPr>
          <w:rFonts w:ascii="Arial" w:hAnsi="Arial" w:cs="Arial"/>
          <w:sz w:val="20"/>
          <w:szCs w:val="20"/>
        </w:rPr>
        <w:t xml:space="preserve">Pintal D., Tomaszewicz D., </w:t>
      </w:r>
      <w:r w:rsidRPr="00601F23">
        <w:rPr>
          <w:rFonts w:ascii="Arial" w:hAnsi="Arial" w:cs="Arial"/>
          <w:i/>
          <w:sz w:val="20"/>
          <w:szCs w:val="20"/>
        </w:rPr>
        <w:t>Materiały szkoleniowe - przewodnik metodyczny do realizacji programów szkoleniowo – doradczych dla przedstawicieli jednostek samorządu terytorialnego</w:t>
      </w:r>
      <w:r w:rsidRPr="00601F23">
        <w:rPr>
          <w:rFonts w:ascii="Arial" w:hAnsi="Arial" w:cs="Arial"/>
          <w:sz w:val="20"/>
          <w:szCs w:val="20"/>
        </w:rPr>
        <w:t>, Ośrodek Rozwoju Edukacji, Warszawa 2017.</w:t>
      </w:r>
      <w:r>
        <w:rPr>
          <w:rFonts w:ascii="Arial" w:hAnsi="Arial" w:cs="Arial"/>
          <w:sz w:val="20"/>
          <w:szCs w:val="20"/>
        </w:rPr>
        <w:t xml:space="preserve"> [autorka koncepcji scenariusza Anna Jurewicz]</w:t>
      </w:r>
    </w:p>
    <w:p w:rsidR="00E4795B" w:rsidRDefault="00E4795B">
      <w:pPr>
        <w:pStyle w:val="Tekstprzypisudolnego"/>
      </w:pPr>
    </w:p>
  </w:footnote>
  <w:footnote w:id="2">
    <w:p w:rsidR="00E4795B" w:rsidRPr="00601F23" w:rsidRDefault="00E4795B" w:rsidP="00877A44">
      <w:pPr>
        <w:textAlignment w:val="baseline"/>
        <w:rPr>
          <w:rFonts w:ascii="Arial" w:hAnsi="Arial" w:cs="Arial"/>
          <w:sz w:val="20"/>
          <w:szCs w:val="20"/>
        </w:rPr>
      </w:pPr>
      <w:r>
        <w:rPr>
          <w:rStyle w:val="Odwoanieprzypisudolnego"/>
        </w:rPr>
        <w:footnoteRef/>
      </w:r>
      <w:r w:rsidRPr="00601F23">
        <w:rPr>
          <w:rFonts w:ascii="Arial" w:hAnsi="Arial" w:cs="Arial"/>
          <w:sz w:val="20"/>
          <w:szCs w:val="20"/>
        </w:rPr>
        <w:t xml:space="preserve">Pintal D., Tomaszewicz D., </w:t>
      </w:r>
      <w:r w:rsidRPr="00601F23">
        <w:rPr>
          <w:rFonts w:ascii="Arial" w:hAnsi="Arial" w:cs="Arial"/>
          <w:i/>
          <w:sz w:val="20"/>
          <w:szCs w:val="20"/>
        </w:rPr>
        <w:t>Materiały szkoleniowe - przewodnik metodyczny do realizacji programów szkoleniowo – doradczych dla przedstawicieli jednostek samorządu terytorialnego</w:t>
      </w:r>
      <w:r w:rsidRPr="00601F23">
        <w:rPr>
          <w:rFonts w:ascii="Arial" w:hAnsi="Arial" w:cs="Arial"/>
          <w:sz w:val="20"/>
          <w:szCs w:val="20"/>
        </w:rPr>
        <w:t>, Ośrodek Rozwoju Edukacji, Warszawa 2017.</w:t>
      </w:r>
      <w:r>
        <w:rPr>
          <w:rFonts w:ascii="Arial" w:hAnsi="Arial" w:cs="Arial"/>
          <w:sz w:val="20"/>
          <w:szCs w:val="20"/>
        </w:rPr>
        <w:t xml:space="preserve"> [autorka koncepcji scenariusza Dorota Tomaszewicz]</w:t>
      </w:r>
    </w:p>
    <w:p w:rsidR="00E4795B" w:rsidRDefault="00E4795B">
      <w:pPr>
        <w:pStyle w:val="Tekstprzypisudolnego"/>
      </w:pPr>
    </w:p>
  </w:footnote>
  <w:footnote w:id="3">
    <w:p w:rsidR="00E4795B" w:rsidRPr="00A05821" w:rsidRDefault="00E4795B" w:rsidP="00A05821">
      <w:pPr>
        <w:pStyle w:val="Tekstprzypisudolnego"/>
        <w:rPr>
          <w:rFonts w:ascii="Arial" w:hAnsi="Arial" w:cs="Arial"/>
        </w:rPr>
      </w:pPr>
      <w:r w:rsidRPr="00A05821">
        <w:rPr>
          <w:rStyle w:val="Odwoanieprzypisudolnego"/>
          <w:rFonts w:ascii="Arial" w:hAnsi="Arial" w:cs="Arial"/>
        </w:rPr>
        <w:footnoteRef/>
      </w:r>
      <w:r w:rsidRPr="00A05821">
        <w:rPr>
          <w:rFonts w:ascii="Arial" w:hAnsi="Arial" w:cs="Arial"/>
          <w:i/>
        </w:rPr>
        <w:t>Rozporządzenie Ministra Edukacji Narodowej z dnia 11 sierpnia 2017 r. w sprawie wymagań wobec szkół i placówek</w:t>
      </w:r>
      <w:r w:rsidRPr="00A05821">
        <w:rPr>
          <w:rFonts w:ascii="Arial" w:hAnsi="Arial" w:cs="Arial"/>
        </w:rPr>
        <w:t xml:space="preserve">  (</w:t>
      </w:r>
      <w:r w:rsidRPr="00A05821">
        <w:rPr>
          <w:rFonts w:ascii="Arial" w:hAnsi="Arial" w:cs="Arial"/>
          <w:shd w:val="clear" w:color="auto" w:fill="FFFFFF"/>
        </w:rPr>
        <w:t>Dz. U. poz. 1611</w:t>
      </w:r>
      <w:r w:rsidRPr="00A05821">
        <w:rPr>
          <w:rFonts w:ascii="Arial" w:hAnsi="Arial" w:cs="Arial"/>
        </w:rPr>
        <w:t>).</w:t>
      </w:r>
    </w:p>
  </w:footnote>
  <w:footnote w:id="4">
    <w:p w:rsidR="00E4795B" w:rsidRPr="00601F23" w:rsidRDefault="00E4795B" w:rsidP="00877A44">
      <w:pPr>
        <w:textAlignment w:val="baseline"/>
        <w:rPr>
          <w:rFonts w:ascii="Arial" w:hAnsi="Arial" w:cs="Arial"/>
          <w:sz w:val="20"/>
          <w:szCs w:val="20"/>
        </w:rPr>
      </w:pPr>
      <w:r>
        <w:rPr>
          <w:rStyle w:val="Odwoanieprzypisudolnego"/>
        </w:rPr>
        <w:footnoteRef/>
      </w:r>
      <w:r w:rsidRPr="00601F23">
        <w:rPr>
          <w:rFonts w:ascii="Arial" w:hAnsi="Arial" w:cs="Arial"/>
          <w:sz w:val="20"/>
          <w:szCs w:val="20"/>
        </w:rPr>
        <w:t xml:space="preserve">Pintal D., Tomaszewicz D., </w:t>
      </w:r>
      <w:r w:rsidRPr="00601F23">
        <w:rPr>
          <w:rFonts w:ascii="Arial" w:hAnsi="Arial" w:cs="Arial"/>
          <w:i/>
          <w:sz w:val="20"/>
          <w:szCs w:val="20"/>
        </w:rPr>
        <w:t>Materiały szkoleniowe - przewodnik metodyczny do realizacji programów szkoleniowo – doradczych dla przedstawicieli jednostek samorządu terytorialnego</w:t>
      </w:r>
      <w:r w:rsidRPr="00601F23">
        <w:rPr>
          <w:rFonts w:ascii="Arial" w:hAnsi="Arial" w:cs="Arial"/>
          <w:sz w:val="20"/>
          <w:szCs w:val="20"/>
        </w:rPr>
        <w:t>, Ośrodek Rozwoju Edukacji, Warszawa 2017.</w:t>
      </w:r>
      <w:r>
        <w:rPr>
          <w:rFonts w:ascii="Arial" w:hAnsi="Arial" w:cs="Arial"/>
          <w:sz w:val="20"/>
          <w:szCs w:val="20"/>
        </w:rPr>
        <w:t xml:space="preserve"> [autorka koncepcji scenariusza Anna Jurewicz]</w:t>
      </w:r>
    </w:p>
    <w:p w:rsidR="00E4795B" w:rsidRDefault="00E4795B">
      <w:pPr>
        <w:pStyle w:val="Tekstprzypisudolnego"/>
      </w:pPr>
    </w:p>
  </w:footnote>
  <w:footnote w:id="5">
    <w:p w:rsidR="00E4795B" w:rsidRPr="00601F23" w:rsidRDefault="00E4795B" w:rsidP="00B24ADF">
      <w:pPr>
        <w:textAlignment w:val="baseline"/>
        <w:rPr>
          <w:rFonts w:ascii="Arial" w:hAnsi="Arial" w:cs="Arial"/>
          <w:sz w:val="20"/>
          <w:szCs w:val="20"/>
        </w:rPr>
      </w:pPr>
      <w:r>
        <w:rPr>
          <w:rStyle w:val="Odwoanieprzypisudolnego"/>
        </w:rPr>
        <w:footnoteRef/>
      </w:r>
      <w:r w:rsidRPr="00601F23">
        <w:rPr>
          <w:rFonts w:ascii="Arial" w:hAnsi="Arial" w:cs="Arial"/>
          <w:sz w:val="20"/>
          <w:szCs w:val="20"/>
        </w:rPr>
        <w:t xml:space="preserve">Pintal D., Tomaszewicz D., </w:t>
      </w:r>
      <w:r w:rsidRPr="00601F23">
        <w:rPr>
          <w:rFonts w:ascii="Arial" w:hAnsi="Arial" w:cs="Arial"/>
          <w:i/>
          <w:sz w:val="20"/>
          <w:szCs w:val="20"/>
        </w:rPr>
        <w:t>Materiały szkoleniowe - przewodnik metodyczny do realizacji programów szkoleniowo – doradczych dla przedstawicieli jednostek samorządu terytorialnego</w:t>
      </w:r>
      <w:r w:rsidRPr="00601F23">
        <w:rPr>
          <w:rFonts w:ascii="Arial" w:hAnsi="Arial" w:cs="Arial"/>
          <w:sz w:val="20"/>
          <w:szCs w:val="20"/>
        </w:rPr>
        <w:t>, Ośrodek Rozwoju Edukacji, Warszawa 2017.</w:t>
      </w:r>
      <w:r>
        <w:rPr>
          <w:rFonts w:ascii="Arial" w:hAnsi="Arial" w:cs="Arial"/>
          <w:sz w:val="20"/>
          <w:szCs w:val="20"/>
        </w:rPr>
        <w:t xml:space="preserve"> [autorka koncepcji scenariusza Urszula Blicharz]</w:t>
      </w:r>
    </w:p>
    <w:p w:rsidR="00E4795B" w:rsidRDefault="00E4795B">
      <w:pPr>
        <w:pStyle w:val="Tekstprzypisudolnego"/>
      </w:pPr>
    </w:p>
  </w:footnote>
  <w:footnote w:id="6">
    <w:p w:rsidR="00E4795B" w:rsidRPr="007A5B69" w:rsidRDefault="00E4795B" w:rsidP="00FE60CF">
      <w:pPr>
        <w:pStyle w:val="Tekstprzypisudolnego"/>
        <w:rPr>
          <w:rFonts w:ascii="Arial" w:hAnsi="Arial" w:cs="Arial"/>
        </w:rPr>
      </w:pPr>
      <w:r w:rsidRPr="001D7EF4">
        <w:rPr>
          <w:rStyle w:val="Odwoanieprzypisudolnego"/>
          <w:rFonts w:ascii="Arial" w:hAnsi="Arial" w:cs="Arial"/>
        </w:rPr>
        <w:footnoteRef/>
      </w:r>
      <w:r w:rsidRPr="001D7EF4">
        <w:rPr>
          <w:rFonts w:ascii="Arial" w:hAnsi="Arial" w:cs="Arial"/>
        </w:rPr>
        <w:t xml:space="preserve"> red. Borek A., Kowalczyk-Rumak E., </w:t>
      </w:r>
      <w:r w:rsidRPr="001D7EF4">
        <w:rPr>
          <w:rFonts w:ascii="Arial" w:hAnsi="Arial" w:cs="Arial"/>
          <w:i/>
        </w:rPr>
        <w:t>Różne drogi ewaluacji – poradnik dla dyrektorów szkół i placówek</w:t>
      </w:r>
      <w:r w:rsidRPr="001D7EF4">
        <w:rPr>
          <w:rFonts w:ascii="Arial" w:hAnsi="Arial" w:cs="Arial"/>
        </w:rPr>
        <w:t>, Wydawnictwo Ery Ewaluacji, Warszawa 2015</w:t>
      </w:r>
      <w:r>
        <w:rPr>
          <w:rFonts w:ascii="Arial" w:hAnsi="Arial" w:cs="Arial"/>
        </w:rPr>
        <w:t>.</w:t>
      </w:r>
    </w:p>
  </w:footnote>
  <w:footnote w:id="7">
    <w:p w:rsidR="00E4795B" w:rsidRDefault="00E4795B" w:rsidP="00FE60CF">
      <w:pPr>
        <w:pStyle w:val="Tekstprzypisudolnego"/>
      </w:pPr>
      <w:r>
        <w:rPr>
          <w:rStyle w:val="Odwoanieprzypisudolnego"/>
        </w:rPr>
        <w:footnoteRef/>
      </w:r>
      <w:r>
        <w:rPr>
          <w:rFonts w:ascii="Arial" w:eastAsiaTheme="minorHAnsi" w:hAnsi="Arial" w:cs="Arial"/>
          <w:iCs/>
        </w:rPr>
        <w:t>red. J. Herczyński,</w:t>
      </w:r>
      <w:r w:rsidR="006353D9">
        <w:rPr>
          <w:rFonts w:ascii="Arial" w:eastAsiaTheme="minorHAnsi" w:hAnsi="Arial" w:cs="Arial"/>
          <w:iCs/>
        </w:rPr>
        <w:t xml:space="preserve"> </w:t>
      </w:r>
      <w:hyperlink r:id="rId1" w:history="1">
        <w:r w:rsidRPr="00943C91">
          <w:rPr>
            <w:rStyle w:val="Hipercze"/>
            <w:rFonts w:ascii="Arial" w:eastAsiaTheme="minorHAnsi" w:hAnsi="Arial" w:cs="Arial"/>
            <w:i/>
          </w:rPr>
          <w:t>Wskaźniki oświatowe</w:t>
        </w:r>
      </w:hyperlink>
      <w:r w:rsidRPr="005C5300">
        <w:rPr>
          <w:rFonts w:ascii="Arial" w:eastAsiaTheme="minorHAnsi" w:hAnsi="Arial" w:cs="Arial"/>
          <w:i/>
        </w:rPr>
        <w:t xml:space="preserve">, </w:t>
      </w:r>
      <w:r w:rsidRPr="00943C91">
        <w:rPr>
          <w:rFonts w:ascii="Arial" w:eastAsiaTheme="minorHAnsi" w:hAnsi="Arial" w:cs="Arial"/>
        </w:rPr>
        <w:t>Ośrodek Rozwoju Edukacji</w:t>
      </w:r>
      <w:r>
        <w:rPr>
          <w:rFonts w:ascii="Arial" w:eastAsiaTheme="minorHAnsi" w:hAnsi="Arial" w:cs="Arial"/>
          <w:i/>
        </w:rPr>
        <w:t xml:space="preserve">, </w:t>
      </w:r>
      <w:r>
        <w:rPr>
          <w:rFonts w:ascii="Arial" w:eastAsiaTheme="minorHAnsi" w:hAnsi="Arial" w:cs="Arial"/>
        </w:rPr>
        <w:t>Warszawa</w:t>
      </w:r>
      <w:r w:rsidRPr="005C5300">
        <w:rPr>
          <w:rFonts w:ascii="Arial" w:eastAsiaTheme="minorHAnsi" w:hAnsi="Arial" w:cs="Arial"/>
        </w:rPr>
        <w:t xml:space="preserve"> 2011</w:t>
      </w:r>
    </w:p>
  </w:footnote>
  <w:footnote w:id="8">
    <w:p w:rsidR="00E4795B" w:rsidRPr="00601F23" w:rsidRDefault="00E4795B" w:rsidP="00472903">
      <w:pPr>
        <w:textAlignment w:val="baseline"/>
        <w:rPr>
          <w:rFonts w:ascii="Arial" w:hAnsi="Arial" w:cs="Arial"/>
          <w:sz w:val="20"/>
          <w:szCs w:val="20"/>
        </w:rPr>
      </w:pPr>
      <w:r>
        <w:rPr>
          <w:rStyle w:val="Odwoanieprzypisudolnego"/>
        </w:rPr>
        <w:footnoteRef/>
      </w:r>
      <w:r w:rsidRPr="00601F23">
        <w:rPr>
          <w:rFonts w:ascii="Arial" w:hAnsi="Arial" w:cs="Arial"/>
          <w:sz w:val="20"/>
          <w:szCs w:val="20"/>
        </w:rPr>
        <w:t xml:space="preserve">Pintal D., Tomaszewicz D., </w:t>
      </w:r>
      <w:r w:rsidRPr="00601F23">
        <w:rPr>
          <w:rFonts w:ascii="Arial" w:hAnsi="Arial" w:cs="Arial"/>
          <w:i/>
          <w:sz w:val="20"/>
          <w:szCs w:val="20"/>
        </w:rPr>
        <w:t>Materiały szkoleniowe - przewodnik metodyczny do realizacji programów szkoleniowo – doradczych dla przedstawicieli jednostek samorządu terytorialnego</w:t>
      </w:r>
      <w:r w:rsidRPr="00601F23">
        <w:rPr>
          <w:rFonts w:ascii="Arial" w:hAnsi="Arial" w:cs="Arial"/>
          <w:sz w:val="20"/>
          <w:szCs w:val="20"/>
        </w:rPr>
        <w:t>, Ośrodek Rozwoju Edukacji, Warszawa 2017.</w:t>
      </w:r>
      <w:r>
        <w:rPr>
          <w:rFonts w:ascii="Arial" w:hAnsi="Arial" w:cs="Arial"/>
          <w:sz w:val="20"/>
          <w:szCs w:val="20"/>
        </w:rPr>
        <w:t xml:space="preserve"> [autorka koncepcji scenariusza Anna Jurewicz]</w:t>
      </w:r>
    </w:p>
    <w:p w:rsidR="00E4795B" w:rsidRDefault="00E4795B">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1C3" w:rsidRDefault="00DB41C3" w:rsidP="00DB41C3">
    <w:pPr>
      <w:pStyle w:val="Nagwek"/>
      <w:jc w:val="center"/>
    </w:pPr>
    <w:r>
      <w:rPr>
        <w:noProof/>
        <w:lang w:eastAsia="pl-PL"/>
      </w:rPr>
      <w:drawing>
        <wp:inline distT="0" distB="0" distL="0" distR="0">
          <wp:extent cx="6000750" cy="533400"/>
          <wp:effectExtent l="19050" t="0" r="0" b="0"/>
          <wp:docPr id="1" name="Obraz 1" descr="Formul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rz"/>
                  <pic:cNvPicPr>
                    <a:picLocks noChangeAspect="1" noChangeArrowheads="1"/>
                  </pic:cNvPicPr>
                </pic:nvPicPr>
                <pic:blipFill>
                  <a:blip r:embed="rId1"/>
                  <a:srcRect/>
                  <a:stretch>
                    <a:fillRect/>
                  </a:stretch>
                </pic:blipFill>
                <pic:spPr bwMode="auto">
                  <a:xfrm>
                    <a:off x="0" y="0"/>
                    <a:ext cx="6000750" cy="5334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bullet"/>
      <w:lvlText w:val=""/>
      <w:lvlJc w:val="left"/>
      <w:pPr>
        <w:tabs>
          <w:tab w:val="num" w:pos="3969"/>
        </w:tabs>
        <w:ind w:left="5049" w:hanging="360"/>
      </w:pPr>
      <w:rPr>
        <w:rFonts w:ascii="Wingdings" w:hAnsi="Wingdings"/>
      </w:rPr>
    </w:lvl>
    <w:lvl w:ilvl="1">
      <w:start w:val="1"/>
      <w:numFmt w:val="bullet"/>
      <w:lvlText w:val="o"/>
      <w:lvlJc w:val="left"/>
      <w:pPr>
        <w:tabs>
          <w:tab w:val="num" w:pos="3969"/>
        </w:tabs>
        <w:ind w:left="5769" w:hanging="360"/>
      </w:pPr>
      <w:rPr>
        <w:rFonts w:ascii="Courier New" w:hAnsi="Courier New" w:cs="Courier New"/>
      </w:rPr>
    </w:lvl>
    <w:lvl w:ilvl="2">
      <w:start w:val="1"/>
      <w:numFmt w:val="bullet"/>
      <w:lvlText w:val=""/>
      <w:lvlJc w:val="left"/>
      <w:pPr>
        <w:tabs>
          <w:tab w:val="num" w:pos="3969"/>
        </w:tabs>
        <w:ind w:left="6489" w:hanging="360"/>
      </w:pPr>
      <w:rPr>
        <w:rFonts w:ascii="Wingdings" w:hAnsi="Wingdings"/>
      </w:rPr>
    </w:lvl>
    <w:lvl w:ilvl="3">
      <w:start w:val="1"/>
      <w:numFmt w:val="bullet"/>
      <w:lvlText w:val=""/>
      <w:lvlJc w:val="left"/>
      <w:pPr>
        <w:tabs>
          <w:tab w:val="num" w:pos="3969"/>
        </w:tabs>
        <w:ind w:left="7209" w:hanging="360"/>
      </w:pPr>
      <w:rPr>
        <w:rFonts w:ascii="Symbol" w:hAnsi="Symbol"/>
      </w:rPr>
    </w:lvl>
    <w:lvl w:ilvl="4">
      <w:start w:val="1"/>
      <w:numFmt w:val="bullet"/>
      <w:lvlText w:val="o"/>
      <w:lvlJc w:val="left"/>
      <w:pPr>
        <w:tabs>
          <w:tab w:val="num" w:pos="3969"/>
        </w:tabs>
        <w:ind w:left="7929" w:hanging="360"/>
      </w:pPr>
      <w:rPr>
        <w:rFonts w:ascii="Courier New" w:hAnsi="Courier New" w:cs="Courier New"/>
      </w:rPr>
    </w:lvl>
    <w:lvl w:ilvl="5">
      <w:start w:val="1"/>
      <w:numFmt w:val="bullet"/>
      <w:lvlText w:val=""/>
      <w:lvlJc w:val="left"/>
      <w:pPr>
        <w:tabs>
          <w:tab w:val="num" w:pos="3969"/>
        </w:tabs>
        <w:ind w:left="8649" w:hanging="360"/>
      </w:pPr>
      <w:rPr>
        <w:rFonts w:ascii="Wingdings" w:hAnsi="Wingdings"/>
      </w:rPr>
    </w:lvl>
    <w:lvl w:ilvl="6">
      <w:start w:val="1"/>
      <w:numFmt w:val="bullet"/>
      <w:lvlText w:val=""/>
      <w:lvlJc w:val="left"/>
      <w:pPr>
        <w:tabs>
          <w:tab w:val="num" w:pos="3969"/>
        </w:tabs>
        <w:ind w:left="9369" w:hanging="360"/>
      </w:pPr>
      <w:rPr>
        <w:rFonts w:ascii="Symbol" w:hAnsi="Symbol"/>
      </w:rPr>
    </w:lvl>
    <w:lvl w:ilvl="7">
      <w:start w:val="1"/>
      <w:numFmt w:val="bullet"/>
      <w:lvlText w:val="o"/>
      <w:lvlJc w:val="left"/>
      <w:pPr>
        <w:tabs>
          <w:tab w:val="num" w:pos="3969"/>
        </w:tabs>
        <w:ind w:left="10089" w:hanging="360"/>
      </w:pPr>
      <w:rPr>
        <w:rFonts w:ascii="Courier New" w:hAnsi="Courier New" w:cs="Courier New"/>
      </w:rPr>
    </w:lvl>
    <w:lvl w:ilvl="8">
      <w:start w:val="1"/>
      <w:numFmt w:val="bullet"/>
      <w:lvlText w:val=""/>
      <w:lvlJc w:val="left"/>
      <w:pPr>
        <w:tabs>
          <w:tab w:val="num" w:pos="3969"/>
        </w:tabs>
        <w:ind w:left="10809" w:hanging="360"/>
      </w:pPr>
      <w:rPr>
        <w:rFonts w:ascii="Wingdings" w:hAnsi="Wingdings"/>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60006F"/>
    <w:multiLevelType w:val="hybridMultilevel"/>
    <w:tmpl w:val="B9B25992"/>
    <w:lvl w:ilvl="0" w:tplc="DAC08308">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5F0ABE"/>
    <w:multiLevelType w:val="multilevel"/>
    <w:tmpl w:val="E93EB81E"/>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765" w:hanging="405"/>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
    <w:nsid w:val="08B953BE"/>
    <w:multiLevelType w:val="hybridMultilevel"/>
    <w:tmpl w:val="0E5C2630"/>
    <w:lvl w:ilvl="0" w:tplc="80E0A6FE">
      <w:start w:val="1"/>
      <w:numFmt w:val="decimal"/>
      <w:lvlText w:val="%1)"/>
      <w:lvlJc w:val="left"/>
      <w:pPr>
        <w:tabs>
          <w:tab w:val="num" w:pos="720"/>
        </w:tabs>
        <w:ind w:left="720" w:hanging="360"/>
      </w:pPr>
    </w:lvl>
    <w:lvl w:ilvl="1" w:tplc="C9681F9A" w:tentative="1">
      <w:start w:val="1"/>
      <w:numFmt w:val="decimal"/>
      <w:lvlText w:val="%2)"/>
      <w:lvlJc w:val="left"/>
      <w:pPr>
        <w:tabs>
          <w:tab w:val="num" w:pos="1440"/>
        </w:tabs>
        <w:ind w:left="1440" w:hanging="360"/>
      </w:pPr>
    </w:lvl>
    <w:lvl w:ilvl="2" w:tplc="B6264D96" w:tentative="1">
      <w:start w:val="1"/>
      <w:numFmt w:val="decimal"/>
      <w:lvlText w:val="%3)"/>
      <w:lvlJc w:val="left"/>
      <w:pPr>
        <w:tabs>
          <w:tab w:val="num" w:pos="2160"/>
        </w:tabs>
        <w:ind w:left="2160" w:hanging="360"/>
      </w:pPr>
    </w:lvl>
    <w:lvl w:ilvl="3" w:tplc="F94A56A8" w:tentative="1">
      <w:start w:val="1"/>
      <w:numFmt w:val="decimal"/>
      <w:lvlText w:val="%4)"/>
      <w:lvlJc w:val="left"/>
      <w:pPr>
        <w:tabs>
          <w:tab w:val="num" w:pos="2880"/>
        </w:tabs>
        <w:ind w:left="2880" w:hanging="360"/>
      </w:pPr>
    </w:lvl>
    <w:lvl w:ilvl="4" w:tplc="D23CFFB8" w:tentative="1">
      <w:start w:val="1"/>
      <w:numFmt w:val="decimal"/>
      <w:lvlText w:val="%5)"/>
      <w:lvlJc w:val="left"/>
      <w:pPr>
        <w:tabs>
          <w:tab w:val="num" w:pos="3600"/>
        </w:tabs>
        <w:ind w:left="3600" w:hanging="360"/>
      </w:pPr>
    </w:lvl>
    <w:lvl w:ilvl="5" w:tplc="F6F0EAF2" w:tentative="1">
      <w:start w:val="1"/>
      <w:numFmt w:val="decimal"/>
      <w:lvlText w:val="%6)"/>
      <w:lvlJc w:val="left"/>
      <w:pPr>
        <w:tabs>
          <w:tab w:val="num" w:pos="4320"/>
        </w:tabs>
        <w:ind w:left="4320" w:hanging="360"/>
      </w:pPr>
    </w:lvl>
    <w:lvl w:ilvl="6" w:tplc="CAEC42A8" w:tentative="1">
      <w:start w:val="1"/>
      <w:numFmt w:val="decimal"/>
      <w:lvlText w:val="%7)"/>
      <w:lvlJc w:val="left"/>
      <w:pPr>
        <w:tabs>
          <w:tab w:val="num" w:pos="5040"/>
        </w:tabs>
        <w:ind w:left="5040" w:hanging="360"/>
      </w:pPr>
    </w:lvl>
    <w:lvl w:ilvl="7" w:tplc="B0288712" w:tentative="1">
      <w:start w:val="1"/>
      <w:numFmt w:val="decimal"/>
      <w:lvlText w:val="%8)"/>
      <w:lvlJc w:val="left"/>
      <w:pPr>
        <w:tabs>
          <w:tab w:val="num" w:pos="5760"/>
        </w:tabs>
        <w:ind w:left="5760" w:hanging="360"/>
      </w:pPr>
    </w:lvl>
    <w:lvl w:ilvl="8" w:tplc="49A6F2A0" w:tentative="1">
      <w:start w:val="1"/>
      <w:numFmt w:val="decimal"/>
      <w:lvlText w:val="%9)"/>
      <w:lvlJc w:val="left"/>
      <w:pPr>
        <w:tabs>
          <w:tab w:val="num" w:pos="6480"/>
        </w:tabs>
        <w:ind w:left="6480" w:hanging="360"/>
      </w:pPr>
    </w:lvl>
  </w:abstractNum>
  <w:abstractNum w:abstractNumId="6">
    <w:nsid w:val="09E67713"/>
    <w:multiLevelType w:val="hybridMultilevel"/>
    <w:tmpl w:val="AD5632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0A882C72"/>
    <w:multiLevelType w:val="hybridMultilevel"/>
    <w:tmpl w:val="AC98B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CAC5832"/>
    <w:multiLevelType w:val="hybridMultilevel"/>
    <w:tmpl w:val="96A4AD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0CFC55B7"/>
    <w:multiLevelType w:val="hybridMultilevel"/>
    <w:tmpl w:val="472277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D6B74D6"/>
    <w:multiLevelType w:val="hybridMultilevel"/>
    <w:tmpl w:val="4FC6F7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FBD7EC3"/>
    <w:multiLevelType w:val="hybridMultilevel"/>
    <w:tmpl w:val="DACA0D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0692D75"/>
    <w:multiLevelType w:val="hybridMultilevel"/>
    <w:tmpl w:val="728840E8"/>
    <w:lvl w:ilvl="0" w:tplc="54C8F200">
      <w:start w:val="1"/>
      <w:numFmt w:val="decimal"/>
      <w:lvlText w:val="%1."/>
      <w:lvlJc w:val="left"/>
      <w:pPr>
        <w:ind w:left="420" w:hanging="360"/>
      </w:pPr>
      <w:rPr>
        <w:rFonts w:eastAsiaTheme="minorHAnsi"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
    <w:nsid w:val="142F07DB"/>
    <w:multiLevelType w:val="hybridMultilevel"/>
    <w:tmpl w:val="6EE0267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5907AD9"/>
    <w:multiLevelType w:val="hybridMultilevel"/>
    <w:tmpl w:val="A468913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5C56599"/>
    <w:multiLevelType w:val="hybridMultilevel"/>
    <w:tmpl w:val="88A462E4"/>
    <w:lvl w:ilvl="0" w:tplc="AB54668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789149A"/>
    <w:multiLevelType w:val="hybridMultilevel"/>
    <w:tmpl w:val="35E623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184D67A6"/>
    <w:multiLevelType w:val="hybridMultilevel"/>
    <w:tmpl w:val="1DE2C0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1C162B41"/>
    <w:multiLevelType w:val="hybridMultilevel"/>
    <w:tmpl w:val="13B8E5A8"/>
    <w:lvl w:ilvl="0" w:tplc="E3524388">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D1D1351"/>
    <w:multiLevelType w:val="hybridMultilevel"/>
    <w:tmpl w:val="9EE43C86"/>
    <w:lvl w:ilvl="0" w:tplc="F322F844">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1E293E9A"/>
    <w:multiLevelType w:val="hybridMultilevel"/>
    <w:tmpl w:val="1B04B88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1E6966D2"/>
    <w:multiLevelType w:val="hybridMultilevel"/>
    <w:tmpl w:val="8FBA75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212F2E5B"/>
    <w:multiLevelType w:val="hybridMultilevel"/>
    <w:tmpl w:val="347E2E8C"/>
    <w:lvl w:ilvl="0" w:tplc="BD32D736">
      <w:start w:val="1"/>
      <w:numFmt w:val="bullet"/>
      <w:lvlText w:val="e"/>
      <w:lvlJc w:val="left"/>
      <w:pPr>
        <w:tabs>
          <w:tab w:val="num" w:pos="720"/>
        </w:tabs>
        <w:ind w:left="720" w:hanging="360"/>
      </w:pPr>
      <w:rPr>
        <w:rFonts w:ascii="Wingdings 3" w:hAnsi="Wingdings 3" w:hint="default"/>
      </w:rPr>
    </w:lvl>
    <w:lvl w:ilvl="1" w:tplc="44AAAD48" w:tentative="1">
      <w:start w:val="1"/>
      <w:numFmt w:val="bullet"/>
      <w:lvlText w:val="•"/>
      <w:lvlJc w:val="left"/>
      <w:pPr>
        <w:tabs>
          <w:tab w:val="num" w:pos="1440"/>
        </w:tabs>
        <w:ind w:left="1440" w:hanging="360"/>
      </w:pPr>
      <w:rPr>
        <w:rFonts w:ascii="Arial" w:hAnsi="Arial" w:hint="default"/>
      </w:rPr>
    </w:lvl>
    <w:lvl w:ilvl="2" w:tplc="1F8E0400" w:tentative="1">
      <w:start w:val="1"/>
      <w:numFmt w:val="bullet"/>
      <w:lvlText w:val="•"/>
      <w:lvlJc w:val="left"/>
      <w:pPr>
        <w:tabs>
          <w:tab w:val="num" w:pos="2160"/>
        </w:tabs>
        <w:ind w:left="2160" w:hanging="360"/>
      </w:pPr>
      <w:rPr>
        <w:rFonts w:ascii="Arial" w:hAnsi="Arial" w:hint="default"/>
      </w:rPr>
    </w:lvl>
    <w:lvl w:ilvl="3" w:tplc="F4561E90" w:tentative="1">
      <w:start w:val="1"/>
      <w:numFmt w:val="bullet"/>
      <w:lvlText w:val="•"/>
      <w:lvlJc w:val="left"/>
      <w:pPr>
        <w:tabs>
          <w:tab w:val="num" w:pos="2880"/>
        </w:tabs>
        <w:ind w:left="2880" w:hanging="360"/>
      </w:pPr>
      <w:rPr>
        <w:rFonts w:ascii="Arial" w:hAnsi="Arial" w:hint="default"/>
      </w:rPr>
    </w:lvl>
    <w:lvl w:ilvl="4" w:tplc="BB6827CC" w:tentative="1">
      <w:start w:val="1"/>
      <w:numFmt w:val="bullet"/>
      <w:lvlText w:val="•"/>
      <w:lvlJc w:val="left"/>
      <w:pPr>
        <w:tabs>
          <w:tab w:val="num" w:pos="3600"/>
        </w:tabs>
        <w:ind w:left="3600" w:hanging="360"/>
      </w:pPr>
      <w:rPr>
        <w:rFonts w:ascii="Arial" w:hAnsi="Arial" w:hint="default"/>
      </w:rPr>
    </w:lvl>
    <w:lvl w:ilvl="5" w:tplc="019625AA" w:tentative="1">
      <w:start w:val="1"/>
      <w:numFmt w:val="bullet"/>
      <w:lvlText w:val="•"/>
      <w:lvlJc w:val="left"/>
      <w:pPr>
        <w:tabs>
          <w:tab w:val="num" w:pos="4320"/>
        </w:tabs>
        <w:ind w:left="4320" w:hanging="360"/>
      </w:pPr>
      <w:rPr>
        <w:rFonts w:ascii="Arial" w:hAnsi="Arial" w:hint="default"/>
      </w:rPr>
    </w:lvl>
    <w:lvl w:ilvl="6" w:tplc="4672FAC6" w:tentative="1">
      <w:start w:val="1"/>
      <w:numFmt w:val="bullet"/>
      <w:lvlText w:val="•"/>
      <w:lvlJc w:val="left"/>
      <w:pPr>
        <w:tabs>
          <w:tab w:val="num" w:pos="5040"/>
        </w:tabs>
        <w:ind w:left="5040" w:hanging="360"/>
      </w:pPr>
      <w:rPr>
        <w:rFonts w:ascii="Arial" w:hAnsi="Arial" w:hint="default"/>
      </w:rPr>
    </w:lvl>
    <w:lvl w:ilvl="7" w:tplc="217289BA" w:tentative="1">
      <w:start w:val="1"/>
      <w:numFmt w:val="bullet"/>
      <w:lvlText w:val="•"/>
      <w:lvlJc w:val="left"/>
      <w:pPr>
        <w:tabs>
          <w:tab w:val="num" w:pos="5760"/>
        </w:tabs>
        <w:ind w:left="5760" w:hanging="360"/>
      </w:pPr>
      <w:rPr>
        <w:rFonts w:ascii="Arial" w:hAnsi="Arial" w:hint="default"/>
      </w:rPr>
    </w:lvl>
    <w:lvl w:ilvl="8" w:tplc="45A419DC" w:tentative="1">
      <w:start w:val="1"/>
      <w:numFmt w:val="bullet"/>
      <w:lvlText w:val="•"/>
      <w:lvlJc w:val="left"/>
      <w:pPr>
        <w:tabs>
          <w:tab w:val="num" w:pos="6480"/>
        </w:tabs>
        <w:ind w:left="6480" w:hanging="360"/>
      </w:pPr>
      <w:rPr>
        <w:rFonts w:ascii="Arial" w:hAnsi="Arial" w:hint="default"/>
      </w:rPr>
    </w:lvl>
  </w:abstractNum>
  <w:abstractNum w:abstractNumId="23">
    <w:nsid w:val="21CB32E8"/>
    <w:multiLevelType w:val="hybridMultilevel"/>
    <w:tmpl w:val="00FE59B6"/>
    <w:lvl w:ilvl="0" w:tplc="AB7093C2">
      <w:start w:val="1"/>
      <w:numFmt w:val="decimal"/>
      <w:lvlText w:val="%1)"/>
      <w:lvlJc w:val="left"/>
      <w:pPr>
        <w:ind w:left="360" w:hanging="360"/>
      </w:pPr>
      <w:rPr>
        <w:rFonts w:ascii="Arial" w:hAnsi="Arial" w:cs="Arial" w:hint="default"/>
        <w:i/>
        <w:color w:val="000000" w:themeColor="text1"/>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25E2E0D"/>
    <w:multiLevelType w:val="hybridMultilevel"/>
    <w:tmpl w:val="E86C28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2263728B"/>
    <w:multiLevelType w:val="hybridMultilevel"/>
    <w:tmpl w:val="9E72251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5253CDC"/>
    <w:multiLevelType w:val="hybridMultilevel"/>
    <w:tmpl w:val="159C4C74"/>
    <w:lvl w:ilvl="0" w:tplc="F322F844">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25671F93"/>
    <w:multiLevelType w:val="hybridMultilevel"/>
    <w:tmpl w:val="F5D44A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281A2D56"/>
    <w:multiLevelType w:val="hybridMultilevel"/>
    <w:tmpl w:val="364090F2"/>
    <w:lvl w:ilvl="0" w:tplc="DAC08308">
      <w:start w:val="1"/>
      <w:numFmt w:val="decimal"/>
      <w:lvlText w:val="%1."/>
      <w:lvlJc w:val="left"/>
      <w:pPr>
        <w:ind w:left="360" w:hanging="360"/>
      </w:pPr>
      <w:rPr>
        <w:rFonts w:ascii="Arial" w:eastAsiaTheme="minorHAnsi"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28D36821"/>
    <w:multiLevelType w:val="hybridMultilevel"/>
    <w:tmpl w:val="0922D55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2CF617DE"/>
    <w:multiLevelType w:val="hybridMultilevel"/>
    <w:tmpl w:val="BF9AE958"/>
    <w:lvl w:ilvl="0" w:tplc="87F4FD98">
      <w:start w:val="1"/>
      <w:numFmt w:val="decimal"/>
      <w:lvlText w:val="%1)"/>
      <w:lvlJc w:val="left"/>
      <w:pPr>
        <w:tabs>
          <w:tab w:val="num" w:pos="360"/>
        </w:tabs>
        <w:ind w:left="360" w:hanging="360"/>
      </w:pPr>
    </w:lvl>
    <w:lvl w:ilvl="1" w:tplc="43AA53AC" w:tentative="1">
      <w:start w:val="1"/>
      <w:numFmt w:val="decimal"/>
      <w:lvlText w:val="%2)"/>
      <w:lvlJc w:val="left"/>
      <w:pPr>
        <w:tabs>
          <w:tab w:val="num" w:pos="1080"/>
        </w:tabs>
        <w:ind w:left="1080" w:hanging="360"/>
      </w:pPr>
    </w:lvl>
    <w:lvl w:ilvl="2" w:tplc="625E436C" w:tentative="1">
      <w:start w:val="1"/>
      <w:numFmt w:val="decimal"/>
      <w:lvlText w:val="%3)"/>
      <w:lvlJc w:val="left"/>
      <w:pPr>
        <w:tabs>
          <w:tab w:val="num" w:pos="1800"/>
        </w:tabs>
        <w:ind w:left="1800" w:hanging="360"/>
      </w:pPr>
    </w:lvl>
    <w:lvl w:ilvl="3" w:tplc="0C64A8A6" w:tentative="1">
      <w:start w:val="1"/>
      <w:numFmt w:val="decimal"/>
      <w:lvlText w:val="%4)"/>
      <w:lvlJc w:val="left"/>
      <w:pPr>
        <w:tabs>
          <w:tab w:val="num" w:pos="2520"/>
        </w:tabs>
        <w:ind w:left="2520" w:hanging="360"/>
      </w:pPr>
    </w:lvl>
    <w:lvl w:ilvl="4" w:tplc="74A2D92A" w:tentative="1">
      <w:start w:val="1"/>
      <w:numFmt w:val="decimal"/>
      <w:lvlText w:val="%5)"/>
      <w:lvlJc w:val="left"/>
      <w:pPr>
        <w:tabs>
          <w:tab w:val="num" w:pos="3240"/>
        </w:tabs>
        <w:ind w:left="3240" w:hanging="360"/>
      </w:pPr>
    </w:lvl>
    <w:lvl w:ilvl="5" w:tplc="D5EEB150" w:tentative="1">
      <w:start w:val="1"/>
      <w:numFmt w:val="decimal"/>
      <w:lvlText w:val="%6)"/>
      <w:lvlJc w:val="left"/>
      <w:pPr>
        <w:tabs>
          <w:tab w:val="num" w:pos="3960"/>
        </w:tabs>
        <w:ind w:left="3960" w:hanging="360"/>
      </w:pPr>
    </w:lvl>
    <w:lvl w:ilvl="6" w:tplc="DBF24EF0" w:tentative="1">
      <w:start w:val="1"/>
      <w:numFmt w:val="decimal"/>
      <w:lvlText w:val="%7)"/>
      <w:lvlJc w:val="left"/>
      <w:pPr>
        <w:tabs>
          <w:tab w:val="num" w:pos="4680"/>
        </w:tabs>
        <w:ind w:left="4680" w:hanging="360"/>
      </w:pPr>
    </w:lvl>
    <w:lvl w:ilvl="7" w:tplc="AD3EB0D0" w:tentative="1">
      <w:start w:val="1"/>
      <w:numFmt w:val="decimal"/>
      <w:lvlText w:val="%8)"/>
      <w:lvlJc w:val="left"/>
      <w:pPr>
        <w:tabs>
          <w:tab w:val="num" w:pos="5400"/>
        </w:tabs>
        <w:ind w:left="5400" w:hanging="360"/>
      </w:pPr>
    </w:lvl>
    <w:lvl w:ilvl="8" w:tplc="A2B80730" w:tentative="1">
      <w:start w:val="1"/>
      <w:numFmt w:val="decimal"/>
      <w:lvlText w:val="%9)"/>
      <w:lvlJc w:val="left"/>
      <w:pPr>
        <w:tabs>
          <w:tab w:val="num" w:pos="6120"/>
        </w:tabs>
        <w:ind w:left="6120" w:hanging="360"/>
      </w:pPr>
    </w:lvl>
  </w:abstractNum>
  <w:abstractNum w:abstractNumId="31">
    <w:nsid w:val="2D990AD2"/>
    <w:multiLevelType w:val="hybridMultilevel"/>
    <w:tmpl w:val="043CD0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2E4E14FA"/>
    <w:multiLevelType w:val="hybridMultilevel"/>
    <w:tmpl w:val="1040ADC2"/>
    <w:lvl w:ilvl="0" w:tplc="7772C70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2E7459C3"/>
    <w:multiLevelType w:val="hybridMultilevel"/>
    <w:tmpl w:val="8CCA8B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15702BF"/>
    <w:multiLevelType w:val="hybridMultilevel"/>
    <w:tmpl w:val="21121AB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31EA0A37"/>
    <w:multiLevelType w:val="hybridMultilevel"/>
    <w:tmpl w:val="42BE0486"/>
    <w:lvl w:ilvl="0" w:tplc="04CE9B9C">
      <w:start w:val="1"/>
      <w:numFmt w:val="decimal"/>
      <w:lvlText w:val="%1."/>
      <w:lvlJc w:val="left"/>
      <w:pPr>
        <w:ind w:left="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BC55CC">
      <w:start w:val="1"/>
      <w:numFmt w:val="decimal"/>
      <w:lvlText w:val="%2."/>
      <w:lvlJc w:val="left"/>
      <w:pPr>
        <w:ind w:left="7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F6537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96E4A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48C75E">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D2B34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978B8EE">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52852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6CEE8C">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nsid w:val="362B604B"/>
    <w:multiLevelType w:val="hybridMultilevel"/>
    <w:tmpl w:val="4028CD4C"/>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372664F4"/>
    <w:multiLevelType w:val="hybridMultilevel"/>
    <w:tmpl w:val="4A261F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37C541EF"/>
    <w:multiLevelType w:val="hybridMultilevel"/>
    <w:tmpl w:val="4028CD4C"/>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38066BAC"/>
    <w:multiLevelType w:val="hybridMultilevel"/>
    <w:tmpl w:val="CF5A66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383329A2"/>
    <w:multiLevelType w:val="hybridMultilevel"/>
    <w:tmpl w:val="D442A29A"/>
    <w:lvl w:ilvl="0" w:tplc="E3524388">
      <w:start w:val="1"/>
      <w:numFmt w:val="bullet"/>
      <w:lvlText w:val=""/>
      <w:lvlJc w:val="left"/>
      <w:pPr>
        <w:ind w:left="360" w:hanging="360"/>
      </w:pPr>
      <w:rPr>
        <w:rFonts w:ascii="Symbol" w:hAnsi="Symbol" w:hint="default"/>
        <w:sz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3C292E65"/>
    <w:multiLevelType w:val="hybridMultilevel"/>
    <w:tmpl w:val="13E21C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3D1F1E23"/>
    <w:multiLevelType w:val="hybridMultilevel"/>
    <w:tmpl w:val="B39ABEE2"/>
    <w:lvl w:ilvl="0" w:tplc="BD32D736">
      <w:start w:val="1"/>
      <w:numFmt w:val="bullet"/>
      <w:lvlText w:val="e"/>
      <w:lvlJc w:val="left"/>
      <w:pPr>
        <w:tabs>
          <w:tab w:val="num" w:pos="720"/>
        </w:tabs>
        <w:ind w:left="720" w:hanging="360"/>
      </w:pPr>
      <w:rPr>
        <w:rFonts w:ascii="Wingdings 3" w:hAnsi="Wingdings 3" w:hint="default"/>
      </w:rPr>
    </w:lvl>
    <w:lvl w:ilvl="1" w:tplc="ADC01278" w:tentative="1">
      <w:start w:val="1"/>
      <w:numFmt w:val="bullet"/>
      <w:lvlText w:val="•"/>
      <w:lvlJc w:val="left"/>
      <w:pPr>
        <w:tabs>
          <w:tab w:val="num" w:pos="1440"/>
        </w:tabs>
        <w:ind w:left="1440" w:hanging="360"/>
      </w:pPr>
      <w:rPr>
        <w:rFonts w:ascii="Arial" w:hAnsi="Arial" w:hint="default"/>
      </w:rPr>
    </w:lvl>
    <w:lvl w:ilvl="2" w:tplc="FE38456C" w:tentative="1">
      <w:start w:val="1"/>
      <w:numFmt w:val="bullet"/>
      <w:lvlText w:val="•"/>
      <w:lvlJc w:val="left"/>
      <w:pPr>
        <w:tabs>
          <w:tab w:val="num" w:pos="2160"/>
        </w:tabs>
        <w:ind w:left="2160" w:hanging="360"/>
      </w:pPr>
      <w:rPr>
        <w:rFonts w:ascii="Arial" w:hAnsi="Arial" w:hint="default"/>
      </w:rPr>
    </w:lvl>
    <w:lvl w:ilvl="3" w:tplc="AF327E72" w:tentative="1">
      <w:start w:val="1"/>
      <w:numFmt w:val="bullet"/>
      <w:lvlText w:val="•"/>
      <w:lvlJc w:val="left"/>
      <w:pPr>
        <w:tabs>
          <w:tab w:val="num" w:pos="2880"/>
        </w:tabs>
        <w:ind w:left="2880" w:hanging="360"/>
      </w:pPr>
      <w:rPr>
        <w:rFonts w:ascii="Arial" w:hAnsi="Arial" w:hint="default"/>
      </w:rPr>
    </w:lvl>
    <w:lvl w:ilvl="4" w:tplc="3DD44D3E" w:tentative="1">
      <w:start w:val="1"/>
      <w:numFmt w:val="bullet"/>
      <w:lvlText w:val="•"/>
      <w:lvlJc w:val="left"/>
      <w:pPr>
        <w:tabs>
          <w:tab w:val="num" w:pos="3600"/>
        </w:tabs>
        <w:ind w:left="3600" w:hanging="360"/>
      </w:pPr>
      <w:rPr>
        <w:rFonts w:ascii="Arial" w:hAnsi="Arial" w:hint="default"/>
      </w:rPr>
    </w:lvl>
    <w:lvl w:ilvl="5" w:tplc="A70E5FF2" w:tentative="1">
      <w:start w:val="1"/>
      <w:numFmt w:val="bullet"/>
      <w:lvlText w:val="•"/>
      <w:lvlJc w:val="left"/>
      <w:pPr>
        <w:tabs>
          <w:tab w:val="num" w:pos="4320"/>
        </w:tabs>
        <w:ind w:left="4320" w:hanging="360"/>
      </w:pPr>
      <w:rPr>
        <w:rFonts w:ascii="Arial" w:hAnsi="Arial" w:hint="default"/>
      </w:rPr>
    </w:lvl>
    <w:lvl w:ilvl="6" w:tplc="5614A4DE" w:tentative="1">
      <w:start w:val="1"/>
      <w:numFmt w:val="bullet"/>
      <w:lvlText w:val="•"/>
      <w:lvlJc w:val="left"/>
      <w:pPr>
        <w:tabs>
          <w:tab w:val="num" w:pos="5040"/>
        </w:tabs>
        <w:ind w:left="5040" w:hanging="360"/>
      </w:pPr>
      <w:rPr>
        <w:rFonts w:ascii="Arial" w:hAnsi="Arial" w:hint="default"/>
      </w:rPr>
    </w:lvl>
    <w:lvl w:ilvl="7" w:tplc="7A5A5DDC" w:tentative="1">
      <w:start w:val="1"/>
      <w:numFmt w:val="bullet"/>
      <w:lvlText w:val="•"/>
      <w:lvlJc w:val="left"/>
      <w:pPr>
        <w:tabs>
          <w:tab w:val="num" w:pos="5760"/>
        </w:tabs>
        <w:ind w:left="5760" w:hanging="360"/>
      </w:pPr>
      <w:rPr>
        <w:rFonts w:ascii="Arial" w:hAnsi="Arial" w:hint="default"/>
      </w:rPr>
    </w:lvl>
    <w:lvl w:ilvl="8" w:tplc="1B866BE0" w:tentative="1">
      <w:start w:val="1"/>
      <w:numFmt w:val="bullet"/>
      <w:lvlText w:val="•"/>
      <w:lvlJc w:val="left"/>
      <w:pPr>
        <w:tabs>
          <w:tab w:val="num" w:pos="6480"/>
        </w:tabs>
        <w:ind w:left="6480" w:hanging="360"/>
      </w:pPr>
      <w:rPr>
        <w:rFonts w:ascii="Arial" w:hAnsi="Arial" w:hint="default"/>
      </w:rPr>
    </w:lvl>
  </w:abstractNum>
  <w:abstractNum w:abstractNumId="43">
    <w:nsid w:val="3FF0191F"/>
    <w:multiLevelType w:val="hybridMultilevel"/>
    <w:tmpl w:val="D99247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40857DE3"/>
    <w:multiLevelType w:val="hybridMultilevel"/>
    <w:tmpl w:val="2440EEB8"/>
    <w:lvl w:ilvl="0" w:tplc="9FB8066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41B61D29"/>
    <w:multiLevelType w:val="hybridMultilevel"/>
    <w:tmpl w:val="377283D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42225A34"/>
    <w:multiLevelType w:val="hybridMultilevel"/>
    <w:tmpl w:val="928EED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426858A6"/>
    <w:multiLevelType w:val="hybridMultilevel"/>
    <w:tmpl w:val="67188882"/>
    <w:lvl w:ilvl="0" w:tplc="E3524388">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62C3E8B"/>
    <w:multiLevelType w:val="hybridMultilevel"/>
    <w:tmpl w:val="37F8B8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nsid w:val="482C74AA"/>
    <w:multiLevelType w:val="hybridMultilevel"/>
    <w:tmpl w:val="C71891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499E70EB"/>
    <w:multiLevelType w:val="hybridMultilevel"/>
    <w:tmpl w:val="6B6EE8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nsid w:val="49AC0502"/>
    <w:multiLevelType w:val="hybridMultilevel"/>
    <w:tmpl w:val="1E748B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4BF40539"/>
    <w:multiLevelType w:val="hybridMultilevel"/>
    <w:tmpl w:val="1EA05370"/>
    <w:lvl w:ilvl="0" w:tplc="4C7A4616">
      <w:start w:val="1"/>
      <w:numFmt w:val="decimal"/>
      <w:lvlText w:val="%1."/>
      <w:lvlJc w:val="left"/>
      <w:pPr>
        <w:ind w:left="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884538">
      <w:start w:val="1"/>
      <w:numFmt w:val="bullet"/>
      <w:lvlText w:val="•"/>
      <w:lvlJc w:val="left"/>
      <w:pPr>
        <w:ind w:left="15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16CAEA">
      <w:start w:val="1"/>
      <w:numFmt w:val="bullet"/>
      <w:lvlText w:val="▪"/>
      <w:lvlJc w:val="left"/>
      <w:pPr>
        <w:ind w:left="2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A2FC2A">
      <w:start w:val="1"/>
      <w:numFmt w:val="bullet"/>
      <w:lvlText w:val="•"/>
      <w:lvlJc w:val="left"/>
      <w:pPr>
        <w:ind w:left="2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2A8BCE">
      <w:start w:val="1"/>
      <w:numFmt w:val="bullet"/>
      <w:lvlText w:val="o"/>
      <w:lvlJc w:val="left"/>
      <w:pPr>
        <w:ind w:left="37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DE7CAC">
      <w:start w:val="1"/>
      <w:numFmt w:val="bullet"/>
      <w:lvlText w:val="▪"/>
      <w:lvlJc w:val="left"/>
      <w:pPr>
        <w:ind w:left="4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08C0F4">
      <w:start w:val="1"/>
      <w:numFmt w:val="bullet"/>
      <w:lvlText w:val="•"/>
      <w:lvlJc w:val="left"/>
      <w:pPr>
        <w:ind w:left="5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30C4EC">
      <w:start w:val="1"/>
      <w:numFmt w:val="bullet"/>
      <w:lvlText w:val="o"/>
      <w:lvlJc w:val="left"/>
      <w:pPr>
        <w:ind w:left="5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46E12A">
      <w:start w:val="1"/>
      <w:numFmt w:val="bullet"/>
      <w:lvlText w:val="▪"/>
      <w:lvlJc w:val="left"/>
      <w:pPr>
        <w:ind w:left="65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nsid w:val="4C2F6A79"/>
    <w:multiLevelType w:val="hybridMultilevel"/>
    <w:tmpl w:val="F1503A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4CEA67FC"/>
    <w:multiLevelType w:val="hybridMultilevel"/>
    <w:tmpl w:val="900EFE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4CF1755B"/>
    <w:multiLevelType w:val="hybridMultilevel"/>
    <w:tmpl w:val="355686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nsid w:val="4E612B30"/>
    <w:multiLevelType w:val="hybridMultilevel"/>
    <w:tmpl w:val="2E0CFD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527E7C25"/>
    <w:multiLevelType w:val="hybridMultilevel"/>
    <w:tmpl w:val="B576135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57B04F7B"/>
    <w:multiLevelType w:val="hybridMultilevel"/>
    <w:tmpl w:val="DA5A69D8"/>
    <w:lvl w:ilvl="0" w:tplc="BD32D736">
      <w:start w:val="1"/>
      <w:numFmt w:val="bullet"/>
      <w:lvlText w:val="e"/>
      <w:lvlJc w:val="left"/>
      <w:pPr>
        <w:ind w:left="1440" w:hanging="360"/>
      </w:pPr>
      <w:rPr>
        <w:rFonts w:ascii="Wingdings 3" w:hAnsi="Wingdings 3"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nsid w:val="59543B0E"/>
    <w:multiLevelType w:val="hybridMultilevel"/>
    <w:tmpl w:val="9FE24C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5DEF525F"/>
    <w:multiLevelType w:val="hybridMultilevel"/>
    <w:tmpl w:val="E2E4CF7C"/>
    <w:lvl w:ilvl="0" w:tplc="77A21C46">
      <w:start w:val="1"/>
      <w:numFmt w:val="lowerLetter"/>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63267E7B"/>
    <w:multiLevelType w:val="hybridMultilevel"/>
    <w:tmpl w:val="CBA2BF9C"/>
    <w:lvl w:ilvl="0" w:tplc="0415000F">
      <w:start w:val="1"/>
      <w:numFmt w:val="decimal"/>
      <w:lvlText w:val="%1."/>
      <w:lvlJc w:val="left"/>
      <w:pPr>
        <w:ind w:left="121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4E56D96"/>
    <w:multiLevelType w:val="hybridMultilevel"/>
    <w:tmpl w:val="AE0214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nsid w:val="66423F00"/>
    <w:multiLevelType w:val="hybridMultilevel"/>
    <w:tmpl w:val="1F986A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6B6C6F84"/>
    <w:multiLevelType w:val="hybridMultilevel"/>
    <w:tmpl w:val="16F03548"/>
    <w:lvl w:ilvl="0" w:tplc="C8224E52">
      <w:start w:val="1"/>
      <w:numFmt w:val="decimal"/>
      <w:lvlText w:val="%1."/>
      <w:lvlJc w:val="left"/>
      <w:pPr>
        <w:ind w:left="394" w:hanging="360"/>
      </w:pPr>
      <w:rPr>
        <w:rFonts w:hint="default"/>
      </w:rPr>
    </w:lvl>
    <w:lvl w:ilvl="1" w:tplc="04150019">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65">
    <w:nsid w:val="6E120827"/>
    <w:multiLevelType w:val="hybridMultilevel"/>
    <w:tmpl w:val="126C3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F073B75"/>
    <w:multiLevelType w:val="hybridMultilevel"/>
    <w:tmpl w:val="3F84054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6F931CD4"/>
    <w:multiLevelType w:val="hybridMultilevel"/>
    <w:tmpl w:val="6A9EC864"/>
    <w:lvl w:ilvl="0" w:tplc="D9B218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4E847FE"/>
    <w:multiLevelType w:val="hybridMultilevel"/>
    <w:tmpl w:val="5866B9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75592A17"/>
    <w:multiLevelType w:val="hybridMultilevel"/>
    <w:tmpl w:val="BF525CB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770F41C6"/>
    <w:multiLevelType w:val="hybridMultilevel"/>
    <w:tmpl w:val="29CA723E"/>
    <w:lvl w:ilvl="0" w:tplc="BD32D736">
      <w:start w:val="1"/>
      <w:numFmt w:val="bullet"/>
      <w:lvlText w:val="e"/>
      <w:lvlJc w:val="left"/>
      <w:pPr>
        <w:tabs>
          <w:tab w:val="num" w:pos="720"/>
        </w:tabs>
        <w:ind w:left="720" w:hanging="360"/>
      </w:pPr>
      <w:rPr>
        <w:rFonts w:ascii="Wingdings 3" w:hAnsi="Wingdings 3" w:hint="default"/>
      </w:rPr>
    </w:lvl>
    <w:lvl w:ilvl="1" w:tplc="44AAAD48" w:tentative="1">
      <w:start w:val="1"/>
      <w:numFmt w:val="bullet"/>
      <w:lvlText w:val="•"/>
      <w:lvlJc w:val="left"/>
      <w:pPr>
        <w:tabs>
          <w:tab w:val="num" w:pos="1440"/>
        </w:tabs>
        <w:ind w:left="1440" w:hanging="360"/>
      </w:pPr>
      <w:rPr>
        <w:rFonts w:ascii="Arial" w:hAnsi="Arial" w:hint="default"/>
      </w:rPr>
    </w:lvl>
    <w:lvl w:ilvl="2" w:tplc="1F8E0400" w:tentative="1">
      <w:start w:val="1"/>
      <w:numFmt w:val="bullet"/>
      <w:lvlText w:val="•"/>
      <w:lvlJc w:val="left"/>
      <w:pPr>
        <w:tabs>
          <w:tab w:val="num" w:pos="2160"/>
        </w:tabs>
        <w:ind w:left="2160" w:hanging="360"/>
      </w:pPr>
      <w:rPr>
        <w:rFonts w:ascii="Arial" w:hAnsi="Arial" w:hint="default"/>
      </w:rPr>
    </w:lvl>
    <w:lvl w:ilvl="3" w:tplc="F4561E90" w:tentative="1">
      <w:start w:val="1"/>
      <w:numFmt w:val="bullet"/>
      <w:lvlText w:val="•"/>
      <w:lvlJc w:val="left"/>
      <w:pPr>
        <w:tabs>
          <w:tab w:val="num" w:pos="2880"/>
        </w:tabs>
        <w:ind w:left="2880" w:hanging="360"/>
      </w:pPr>
      <w:rPr>
        <w:rFonts w:ascii="Arial" w:hAnsi="Arial" w:hint="default"/>
      </w:rPr>
    </w:lvl>
    <w:lvl w:ilvl="4" w:tplc="BB6827CC" w:tentative="1">
      <w:start w:val="1"/>
      <w:numFmt w:val="bullet"/>
      <w:lvlText w:val="•"/>
      <w:lvlJc w:val="left"/>
      <w:pPr>
        <w:tabs>
          <w:tab w:val="num" w:pos="3600"/>
        </w:tabs>
        <w:ind w:left="3600" w:hanging="360"/>
      </w:pPr>
      <w:rPr>
        <w:rFonts w:ascii="Arial" w:hAnsi="Arial" w:hint="default"/>
      </w:rPr>
    </w:lvl>
    <w:lvl w:ilvl="5" w:tplc="019625AA" w:tentative="1">
      <w:start w:val="1"/>
      <w:numFmt w:val="bullet"/>
      <w:lvlText w:val="•"/>
      <w:lvlJc w:val="left"/>
      <w:pPr>
        <w:tabs>
          <w:tab w:val="num" w:pos="4320"/>
        </w:tabs>
        <w:ind w:left="4320" w:hanging="360"/>
      </w:pPr>
      <w:rPr>
        <w:rFonts w:ascii="Arial" w:hAnsi="Arial" w:hint="default"/>
      </w:rPr>
    </w:lvl>
    <w:lvl w:ilvl="6" w:tplc="4672FAC6" w:tentative="1">
      <w:start w:val="1"/>
      <w:numFmt w:val="bullet"/>
      <w:lvlText w:val="•"/>
      <w:lvlJc w:val="left"/>
      <w:pPr>
        <w:tabs>
          <w:tab w:val="num" w:pos="5040"/>
        </w:tabs>
        <w:ind w:left="5040" w:hanging="360"/>
      </w:pPr>
      <w:rPr>
        <w:rFonts w:ascii="Arial" w:hAnsi="Arial" w:hint="default"/>
      </w:rPr>
    </w:lvl>
    <w:lvl w:ilvl="7" w:tplc="217289BA" w:tentative="1">
      <w:start w:val="1"/>
      <w:numFmt w:val="bullet"/>
      <w:lvlText w:val="•"/>
      <w:lvlJc w:val="left"/>
      <w:pPr>
        <w:tabs>
          <w:tab w:val="num" w:pos="5760"/>
        </w:tabs>
        <w:ind w:left="5760" w:hanging="360"/>
      </w:pPr>
      <w:rPr>
        <w:rFonts w:ascii="Arial" w:hAnsi="Arial" w:hint="default"/>
      </w:rPr>
    </w:lvl>
    <w:lvl w:ilvl="8" w:tplc="45A419DC" w:tentative="1">
      <w:start w:val="1"/>
      <w:numFmt w:val="bullet"/>
      <w:lvlText w:val="•"/>
      <w:lvlJc w:val="left"/>
      <w:pPr>
        <w:tabs>
          <w:tab w:val="num" w:pos="6480"/>
        </w:tabs>
        <w:ind w:left="6480" w:hanging="360"/>
      </w:pPr>
      <w:rPr>
        <w:rFonts w:ascii="Arial" w:hAnsi="Arial" w:hint="default"/>
      </w:rPr>
    </w:lvl>
  </w:abstractNum>
  <w:abstractNum w:abstractNumId="71">
    <w:nsid w:val="779556D0"/>
    <w:multiLevelType w:val="hybridMultilevel"/>
    <w:tmpl w:val="89AC2B22"/>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72">
    <w:nsid w:val="77CF11CC"/>
    <w:multiLevelType w:val="hybridMultilevel"/>
    <w:tmpl w:val="C108DE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nsid w:val="79FA4F28"/>
    <w:multiLevelType w:val="hybridMultilevel"/>
    <w:tmpl w:val="DB62ED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7A392EAE"/>
    <w:multiLevelType w:val="hybridMultilevel"/>
    <w:tmpl w:val="1ECCBB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nsid w:val="7D6F563A"/>
    <w:multiLevelType w:val="hybridMultilevel"/>
    <w:tmpl w:val="724075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7FAF25E2"/>
    <w:multiLevelType w:val="hybridMultilevel"/>
    <w:tmpl w:val="0CA8C77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8"/>
  </w:num>
  <w:num w:numId="2">
    <w:abstractNumId w:val="46"/>
  </w:num>
  <w:num w:numId="3">
    <w:abstractNumId w:val="53"/>
  </w:num>
  <w:num w:numId="4">
    <w:abstractNumId w:val="19"/>
  </w:num>
  <w:num w:numId="5">
    <w:abstractNumId w:val="0"/>
  </w:num>
  <w:num w:numId="6">
    <w:abstractNumId w:val="39"/>
  </w:num>
  <w:num w:numId="7">
    <w:abstractNumId w:val="49"/>
  </w:num>
  <w:num w:numId="8">
    <w:abstractNumId w:val="7"/>
  </w:num>
  <w:num w:numId="9">
    <w:abstractNumId w:val="9"/>
  </w:num>
  <w:num w:numId="10">
    <w:abstractNumId w:val="28"/>
  </w:num>
  <w:num w:numId="11">
    <w:abstractNumId w:val="27"/>
  </w:num>
  <w:num w:numId="12">
    <w:abstractNumId w:val="59"/>
  </w:num>
  <w:num w:numId="13">
    <w:abstractNumId w:val="76"/>
  </w:num>
  <w:num w:numId="14">
    <w:abstractNumId w:val="56"/>
  </w:num>
  <w:num w:numId="15">
    <w:abstractNumId w:val="73"/>
  </w:num>
  <w:num w:numId="16">
    <w:abstractNumId w:val="3"/>
  </w:num>
  <w:num w:numId="17">
    <w:abstractNumId w:val="41"/>
  </w:num>
  <w:num w:numId="18">
    <w:abstractNumId w:val="38"/>
  </w:num>
  <w:num w:numId="19">
    <w:abstractNumId w:val="15"/>
  </w:num>
  <w:num w:numId="20">
    <w:abstractNumId w:val="50"/>
  </w:num>
  <w:num w:numId="21">
    <w:abstractNumId w:val="11"/>
  </w:num>
  <w:num w:numId="22">
    <w:abstractNumId w:val="8"/>
  </w:num>
  <w:num w:numId="23">
    <w:abstractNumId w:val="64"/>
  </w:num>
  <w:num w:numId="24">
    <w:abstractNumId w:val="37"/>
  </w:num>
  <w:num w:numId="25">
    <w:abstractNumId w:val="61"/>
  </w:num>
  <w:num w:numId="26">
    <w:abstractNumId w:val="34"/>
  </w:num>
  <w:num w:numId="27">
    <w:abstractNumId w:val="75"/>
  </w:num>
  <w:num w:numId="28">
    <w:abstractNumId w:val="72"/>
  </w:num>
  <w:num w:numId="29">
    <w:abstractNumId w:val="6"/>
  </w:num>
  <w:num w:numId="30">
    <w:abstractNumId w:val="17"/>
  </w:num>
  <w:num w:numId="31">
    <w:abstractNumId w:val="74"/>
  </w:num>
  <w:num w:numId="32">
    <w:abstractNumId w:val="62"/>
  </w:num>
  <w:num w:numId="33">
    <w:abstractNumId w:val="21"/>
  </w:num>
  <w:num w:numId="34">
    <w:abstractNumId w:val="25"/>
  </w:num>
  <w:num w:numId="35">
    <w:abstractNumId w:val="48"/>
  </w:num>
  <w:num w:numId="36">
    <w:abstractNumId w:val="20"/>
  </w:num>
  <w:num w:numId="37">
    <w:abstractNumId w:val="29"/>
  </w:num>
  <w:num w:numId="38">
    <w:abstractNumId w:val="23"/>
  </w:num>
  <w:num w:numId="39">
    <w:abstractNumId w:val="52"/>
  </w:num>
  <w:num w:numId="40">
    <w:abstractNumId w:val="35"/>
  </w:num>
  <w:num w:numId="41">
    <w:abstractNumId w:val="45"/>
  </w:num>
  <w:num w:numId="42">
    <w:abstractNumId w:val="63"/>
  </w:num>
  <w:num w:numId="43">
    <w:abstractNumId w:val="30"/>
  </w:num>
  <w:num w:numId="44">
    <w:abstractNumId w:val="69"/>
  </w:num>
  <w:num w:numId="45">
    <w:abstractNumId w:val="67"/>
  </w:num>
  <w:num w:numId="46">
    <w:abstractNumId w:val="14"/>
  </w:num>
  <w:num w:numId="47">
    <w:abstractNumId w:val="54"/>
  </w:num>
  <w:num w:numId="48">
    <w:abstractNumId w:val="66"/>
  </w:num>
  <w:num w:numId="49">
    <w:abstractNumId w:val="26"/>
  </w:num>
  <w:num w:numId="50">
    <w:abstractNumId w:val="51"/>
  </w:num>
  <w:num w:numId="51">
    <w:abstractNumId w:val="31"/>
  </w:num>
  <w:num w:numId="52">
    <w:abstractNumId w:val="44"/>
  </w:num>
  <w:num w:numId="53">
    <w:abstractNumId w:val="13"/>
  </w:num>
  <w:num w:numId="54">
    <w:abstractNumId w:val="24"/>
  </w:num>
  <w:num w:numId="55">
    <w:abstractNumId w:val="40"/>
  </w:num>
  <w:num w:numId="56">
    <w:abstractNumId w:val="16"/>
  </w:num>
  <w:num w:numId="57">
    <w:abstractNumId w:val="43"/>
  </w:num>
  <w:num w:numId="58">
    <w:abstractNumId w:val="10"/>
  </w:num>
  <w:num w:numId="59">
    <w:abstractNumId w:val="18"/>
  </w:num>
  <w:num w:numId="60">
    <w:abstractNumId w:val="47"/>
  </w:num>
  <w:num w:numId="61">
    <w:abstractNumId w:val="57"/>
  </w:num>
  <w:num w:numId="62">
    <w:abstractNumId w:val="32"/>
  </w:num>
  <w:num w:numId="63">
    <w:abstractNumId w:val="55"/>
  </w:num>
  <w:num w:numId="64">
    <w:abstractNumId w:val="60"/>
  </w:num>
  <w:num w:numId="65">
    <w:abstractNumId w:val="12"/>
  </w:num>
  <w:num w:numId="66">
    <w:abstractNumId w:val="71"/>
  </w:num>
  <w:num w:numId="67">
    <w:abstractNumId w:val="36"/>
  </w:num>
  <w:num w:numId="68">
    <w:abstractNumId w:val="4"/>
  </w:num>
  <w:num w:numId="69">
    <w:abstractNumId w:val="65"/>
  </w:num>
  <w:num w:numId="70">
    <w:abstractNumId w:val="33"/>
  </w:num>
  <w:num w:numId="71">
    <w:abstractNumId w:val="42"/>
  </w:num>
  <w:num w:numId="72">
    <w:abstractNumId w:val="58"/>
  </w:num>
  <w:num w:numId="73">
    <w:abstractNumId w:val="70"/>
  </w:num>
  <w:num w:numId="74">
    <w:abstractNumId w:val="22"/>
  </w:num>
  <w:num w:numId="75">
    <w:abstractNumId w:val="5"/>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27E7C"/>
    <w:rsid w:val="0003186B"/>
    <w:rsid w:val="0005110C"/>
    <w:rsid w:val="00051DF3"/>
    <w:rsid w:val="00056E42"/>
    <w:rsid w:val="00064C2D"/>
    <w:rsid w:val="00073834"/>
    <w:rsid w:val="00076D9F"/>
    <w:rsid w:val="00080B83"/>
    <w:rsid w:val="00085277"/>
    <w:rsid w:val="000B3C8E"/>
    <w:rsid w:val="0011365C"/>
    <w:rsid w:val="00123243"/>
    <w:rsid w:val="00125F98"/>
    <w:rsid w:val="00133005"/>
    <w:rsid w:val="001362BB"/>
    <w:rsid w:val="001451A6"/>
    <w:rsid w:val="00147B60"/>
    <w:rsid w:val="00184F27"/>
    <w:rsid w:val="001D5539"/>
    <w:rsid w:val="001E029F"/>
    <w:rsid w:val="001E3A73"/>
    <w:rsid w:val="001F1733"/>
    <w:rsid w:val="001F6660"/>
    <w:rsid w:val="0020098F"/>
    <w:rsid w:val="00201AAC"/>
    <w:rsid w:val="002049BF"/>
    <w:rsid w:val="00212F87"/>
    <w:rsid w:val="00217F30"/>
    <w:rsid w:val="00220170"/>
    <w:rsid w:val="00221E6F"/>
    <w:rsid w:val="00242B26"/>
    <w:rsid w:val="002479ED"/>
    <w:rsid w:val="00270400"/>
    <w:rsid w:val="00280F60"/>
    <w:rsid w:val="00292506"/>
    <w:rsid w:val="002974BE"/>
    <w:rsid w:val="002A69A2"/>
    <w:rsid w:val="002B1D07"/>
    <w:rsid w:val="002B6535"/>
    <w:rsid w:val="002C2A96"/>
    <w:rsid w:val="002C5EEC"/>
    <w:rsid w:val="002E6CF9"/>
    <w:rsid w:val="002F1FF6"/>
    <w:rsid w:val="00301772"/>
    <w:rsid w:val="003040EF"/>
    <w:rsid w:val="0031227F"/>
    <w:rsid w:val="0033367A"/>
    <w:rsid w:val="00333E83"/>
    <w:rsid w:val="00351F0C"/>
    <w:rsid w:val="00360E85"/>
    <w:rsid w:val="00370958"/>
    <w:rsid w:val="003760BB"/>
    <w:rsid w:val="003930A3"/>
    <w:rsid w:val="003A469A"/>
    <w:rsid w:val="003A4EEA"/>
    <w:rsid w:val="003B0727"/>
    <w:rsid w:val="003B155A"/>
    <w:rsid w:val="00401F78"/>
    <w:rsid w:val="0041584A"/>
    <w:rsid w:val="00434B71"/>
    <w:rsid w:val="00445372"/>
    <w:rsid w:val="00457A01"/>
    <w:rsid w:val="0046430E"/>
    <w:rsid w:val="00472903"/>
    <w:rsid w:val="00487D48"/>
    <w:rsid w:val="004A0A45"/>
    <w:rsid w:val="004A4B36"/>
    <w:rsid w:val="004C7E35"/>
    <w:rsid w:val="004D3598"/>
    <w:rsid w:val="004E1607"/>
    <w:rsid w:val="005005D0"/>
    <w:rsid w:val="00560345"/>
    <w:rsid w:val="005B758C"/>
    <w:rsid w:val="005C0526"/>
    <w:rsid w:val="00601F23"/>
    <w:rsid w:val="00611E75"/>
    <w:rsid w:val="0063147D"/>
    <w:rsid w:val="006353D9"/>
    <w:rsid w:val="00640F3B"/>
    <w:rsid w:val="00675464"/>
    <w:rsid w:val="0068367E"/>
    <w:rsid w:val="00683967"/>
    <w:rsid w:val="00686729"/>
    <w:rsid w:val="00690D53"/>
    <w:rsid w:val="006A387D"/>
    <w:rsid w:val="006B2FA3"/>
    <w:rsid w:val="006C24C9"/>
    <w:rsid w:val="006F4EB0"/>
    <w:rsid w:val="007103EA"/>
    <w:rsid w:val="00755CCA"/>
    <w:rsid w:val="007758A0"/>
    <w:rsid w:val="00782737"/>
    <w:rsid w:val="007847C3"/>
    <w:rsid w:val="007A7D34"/>
    <w:rsid w:val="007D1E58"/>
    <w:rsid w:val="00803138"/>
    <w:rsid w:val="008205F6"/>
    <w:rsid w:val="00824CC9"/>
    <w:rsid w:val="00826278"/>
    <w:rsid w:val="00826CA3"/>
    <w:rsid w:val="00835051"/>
    <w:rsid w:val="00856918"/>
    <w:rsid w:val="00866B70"/>
    <w:rsid w:val="00877A44"/>
    <w:rsid w:val="00881359"/>
    <w:rsid w:val="008931F1"/>
    <w:rsid w:val="00894D1F"/>
    <w:rsid w:val="008C1A65"/>
    <w:rsid w:val="008F7BC1"/>
    <w:rsid w:val="00922236"/>
    <w:rsid w:val="009417C2"/>
    <w:rsid w:val="009433DB"/>
    <w:rsid w:val="0099103C"/>
    <w:rsid w:val="0099252E"/>
    <w:rsid w:val="009929A1"/>
    <w:rsid w:val="009A205B"/>
    <w:rsid w:val="009D776F"/>
    <w:rsid w:val="009F0423"/>
    <w:rsid w:val="009F2F88"/>
    <w:rsid w:val="009F6418"/>
    <w:rsid w:val="00A02937"/>
    <w:rsid w:val="00A05821"/>
    <w:rsid w:val="00A3017B"/>
    <w:rsid w:val="00A41005"/>
    <w:rsid w:val="00A512A6"/>
    <w:rsid w:val="00A522CE"/>
    <w:rsid w:val="00A55C56"/>
    <w:rsid w:val="00A82995"/>
    <w:rsid w:val="00A85362"/>
    <w:rsid w:val="00A95D37"/>
    <w:rsid w:val="00AA3F9F"/>
    <w:rsid w:val="00AC0273"/>
    <w:rsid w:val="00AC7AAF"/>
    <w:rsid w:val="00AE3838"/>
    <w:rsid w:val="00AF5A19"/>
    <w:rsid w:val="00AF6129"/>
    <w:rsid w:val="00B15EBA"/>
    <w:rsid w:val="00B24ADF"/>
    <w:rsid w:val="00B302AD"/>
    <w:rsid w:val="00B53208"/>
    <w:rsid w:val="00B564FD"/>
    <w:rsid w:val="00B73C40"/>
    <w:rsid w:val="00B77EA3"/>
    <w:rsid w:val="00BB3032"/>
    <w:rsid w:val="00BB4FAB"/>
    <w:rsid w:val="00BB5EBB"/>
    <w:rsid w:val="00BD1F78"/>
    <w:rsid w:val="00BD60CB"/>
    <w:rsid w:val="00C317C8"/>
    <w:rsid w:val="00C422E2"/>
    <w:rsid w:val="00C42C7D"/>
    <w:rsid w:val="00C51891"/>
    <w:rsid w:val="00C57F98"/>
    <w:rsid w:val="00C709AF"/>
    <w:rsid w:val="00CC6991"/>
    <w:rsid w:val="00CF6D08"/>
    <w:rsid w:val="00D0225B"/>
    <w:rsid w:val="00D0331E"/>
    <w:rsid w:val="00D1376A"/>
    <w:rsid w:val="00D14C63"/>
    <w:rsid w:val="00D27153"/>
    <w:rsid w:val="00D548C9"/>
    <w:rsid w:val="00D625A0"/>
    <w:rsid w:val="00D749D1"/>
    <w:rsid w:val="00D820CD"/>
    <w:rsid w:val="00DB41C3"/>
    <w:rsid w:val="00DB6FB7"/>
    <w:rsid w:val="00DC6B25"/>
    <w:rsid w:val="00DD383D"/>
    <w:rsid w:val="00DD7DB5"/>
    <w:rsid w:val="00E06C39"/>
    <w:rsid w:val="00E06FBF"/>
    <w:rsid w:val="00E22FCF"/>
    <w:rsid w:val="00E23418"/>
    <w:rsid w:val="00E27E7C"/>
    <w:rsid w:val="00E30C5F"/>
    <w:rsid w:val="00E4795B"/>
    <w:rsid w:val="00E527DD"/>
    <w:rsid w:val="00E6128B"/>
    <w:rsid w:val="00E73D50"/>
    <w:rsid w:val="00E862B9"/>
    <w:rsid w:val="00E93FE7"/>
    <w:rsid w:val="00EA1876"/>
    <w:rsid w:val="00EA548F"/>
    <w:rsid w:val="00EB0BC9"/>
    <w:rsid w:val="00ED5A63"/>
    <w:rsid w:val="00EE084D"/>
    <w:rsid w:val="00F54CBE"/>
    <w:rsid w:val="00F62B46"/>
    <w:rsid w:val="00F676A9"/>
    <w:rsid w:val="00F74EA0"/>
    <w:rsid w:val="00F8080D"/>
    <w:rsid w:val="00FC6FB1"/>
    <w:rsid w:val="00FD0119"/>
    <w:rsid w:val="00FD10DF"/>
    <w:rsid w:val="00FD57F4"/>
    <w:rsid w:val="00FE1B99"/>
    <w:rsid w:val="00FE60CF"/>
    <w:rsid w:val="00FF0FA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0119"/>
  </w:style>
  <w:style w:type="paragraph" w:styleId="Nagwek1">
    <w:name w:val="heading 1"/>
    <w:basedOn w:val="Normalny"/>
    <w:next w:val="Normalny"/>
    <w:link w:val="Nagwek1Znak"/>
    <w:uiPriority w:val="9"/>
    <w:qFormat/>
    <w:rsid w:val="00DD7D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1F17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2B1D07"/>
    <w:pPr>
      <w:shd w:val="clear" w:color="auto" w:fill="FFFFFF"/>
      <w:spacing w:before="240"/>
      <w:jc w:val="both"/>
      <w:outlineLvl w:val="2"/>
    </w:pPr>
    <w:rPr>
      <w:rFonts w:ascii="Arial" w:eastAsia="Times New Roman" w:hAnsi="Arial" w:cs="Arial"/>
      <w:b/>
      <w:sz w:val="24"/>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B1D07"/>
    <w:pPr>
      <w:jc w:val="both"/>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3Znak">
    <w:name w:val="Nagłówek 3 Znak"/>
    <w:basedOn w:val="Domylnaczcionkaakapitu"/>
    <w:link w:val="Nagwek3"/>
    <w:rsid w:val="002B1D07"/>
    <w:rPr>
      <w:rFonts w:ascii="Arial" w:eastAsia="Times New Roman" w:hAnsi="Arial" w:cs="Arial"/>
      <w:b/>
      <w:sz w:val="24"/>
      <w:szCs w:val="28"/>
      <w:shd w:val="clear" w:color="auto" w:fill="FFFFFF"/>
      <w:lang w:eastAsia="pl-PL"/>
    </w:rPr>
  </w:style>
  <w:style w:type="paragraph" w:styleId="Akapitzlist">
    <w:name w:val="List Paragraph"/>
    <w:basedOn w:val="Normalny"/>
    <w:link w:val="AkapitzlistZnak"/>
    <w:qFormat/>
    <w:rsid w:val="002B1D07"/>
    <w:pPr>
      <w:spacing w:after="200" w:line="276" w:lineRule="auto"/>
      <w:ind w:left="720"/>
      <w:contextualSpacing/>
      <w:jc w:val="both"/>
    </w:pPr>
    <w:rPr>
      <w:rFonts w:ascii="Calibri" w:eastAsia="Times New Roman" w:hAnsi="Calibri" w:cs="Times New Roman"/>
      <w:lang w:eastAsia="pl-PL"/>
    </w:rPr>
  </w:style>
  <w:style w:type="character" w:customStyle="1" w:styleId="AkapitzlistZnak">
    <w:name w:val="Akapit z listą Znak"/>
    <w:link w:val="Akapitzlist"/>
    <w:rsid w:val="002B1D07"/>
    <w:rPr>
      <w:rFonts w:ascii="Calibri" w:eastAsia="Times New Roman" w:hAnsi="Calibri" w:cs="Times New Roman"/>
      <w:lang w:eastAsia="pl-PL"/>
    </w:rPr>
  </w:style>
  <w:style w:type="paragraph" w:customStyle="1" w:styleId="AgendaInformation">
    <w:name w:val="Agenda Information"/>
    <w:basedOn w:val="Normalny"/>
    <w:rsid w:val="00755CCA"/>
    <w:pPr>
      <w:suppressAutoHyphens/>
      <w:spacing w:after="600" w:line="336" w:lineRule="auto"/>
    </w:pPr>
    <w:rPr>
      <w:rFonts w:ascii="Calibri" w:eastAsia="Calibri" w:hAnsi="Calibri" w:cs="Calibri"/>
      <w:kern w:val="1"/>
      <w:sz w:val="18"/>
      <w:lang w:val="en-US" w:eastAsia="hi-IN" w:bidi="hi-IN"/>
    </w:rPr>
  </w:style>
  <w:style w:type="paragraph" w:customStyle="1" w:styleId="Event">
    <w:name w:val="Event"/>
    <w:basedOn w:val="Normalny"/>
    <w:rsid w:val="00755CCA"/>
    <w:pPr>
      <w:suppressAutoHyphens/>
      <w:spacing w:after="80" w:line="276" w:lineRule="auto"/>
    </w:pPr>
    <w:rPr>
      <w:rFonts w:ascii="Calibri" w:eastAsia="Calibri" w:hAnsi="Calibri" w:cs="Calibri"/>
      <w:kern w:val="1"/>
      <w:sz w:val="18"/>
      <w:lang w:val="en-US" w:eastAsia="hi-IN" w:bidi="hi-IN"/>
    </w:rPr>
  </w:style>
  <w:style w:type="paragraph" w:customStyle="1" w:styleId="Event-Bold">
    <w:name w:val="Event - Bold"/>
    <w:rsid w:val="00755CCA"/>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ekstprzypisudolnego">
    <w:name w:val="footnote text"/>
    <w:aliases w:val="Header 1.1"/>
    <w:basedOn w:val="Normalny"/>
    <w:link w:val="TekstprzypisudolnegoZnak"/>
    <w:uiPriority w:val="99"/>
    <w:qFormat/>
    <w:rsid w:val="00755CCA"/>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Header 1.1 Znak"/>
    <w:basedOn w:val="Domylnaczcionkaakapitu"/>
    <w:link w:val="Tekstprzypisudolnego"/>
    <w:uiPriority w:val="99"/>
    <w:rsid w:val="00755CCA"/>
    <w:rPr>
      <w:rFonts w:ascii="Calibri" w:eastAsia="Calibri" w:hAnsi="Calibri" w:cs="Times New Roman"/>
      <w:sz w:val="20"/>
      <w:szCs w:val="20"/>
    </w:rPr>
  </w:style>
  <w:style w:type="character" w:styleId="Odwoanieprzypisudolnego">
    <w:name w:val="footnote reference"/>
    <w:basedOn w:val="Domylnaczcionkaakapitu"/>
    <w:uiPriority w:val="99"/>
    <w:rsid w:val="00755CCA"/>
    <w:rPr>
      <w:vertAlign w:val="superscript"/>
    </w:rPr>
  </w:style>
  <w:style w:type="paragraph" w:customStyle="1" w:styleId="Normalny1">
    <w:name w:val="Normalny1"/>
    <w:rsid w:val="00755CCA"/>
    <w:pPr>
      <w:suppressAutoHyphens/>
      <w:spacing w:after="0" w:line="240" w:lineRule="auto"/>
    </w:pPr>
    <w:rPr>
      <w:rFonts w:ascii="Cambria" w:eastAsia="Cambria" w:hAnsi="Cambria" w:cs="Cambria"/>
      <w:color w:val="000000"/>
      <w:sz w:val="24"/>
      <w:szCs w:val="24"/>
      <w:lang w:eastAsia="hi-IN" w:bidi="hi-IN"/>
    </w:rPr>
  </w:style>
  <w:style w:type="paragraph" w:styleId="Tekstprzypisukocowego">
    <w:name w:val="endnote text"/>
    <w:basedOn w:val="Normalny"/>
    <w:link w:val="TekstprzypisukocowegoZnak"/>
    <w:rsid w:val="00835051"/>
    <w:pPr>
      <w:jc w:val="both"/>
    </w:pPr>
    <w:rPr>
      <w:rFonts w:ascii="Arial" w:eastAsia="Times New Roman" w:hAnsi="Arial" w:cs="Times New Roman"/>
      <w:sz w:val="20"/>
      <w:szCs w:val="20"/>
      <w:lang w:eastAsia="pl-PL"/>
    </w:rPr>
  </w:style>
  <w:style w:type="character" w:customStyle="1" w:styleId="TekstprzypisukocowegoZnak">
    <w:name w:val="Tekst przypisu końcowego Znak"/>
    <w:basedOn w:val="Domylnaczcionkaakapitu"/>
    <w:link w:val="Tekstprzypisukocowego"/>
    <w:rsid w:val="00835051"/>
    <w:rPr>
      <w:rFonts w:ascii="Arial" w:eastAsia="Times New Roman" w:hAnsi="Arial" w:cs="Times New Roman"/>
      <w:sz w:val="20"/>
      <w:szCs w:val="20"/>
      <w:lang w:eastAsia="pl-PL"/>
    </w:rPr>
  </w:style>
  <w:style w:type="character" w:customStyle="1" w:styleId="Nagwek2Znak">
    <w:name w:val="Nagłówek 2 Znak"/>
    <w:basedOn w:val="Domylnaczcionkaakapitu"/>
    <w:link w:val="Nagwek2"/>
    <w:uiPriority w:val="9"/>
    <w:semiHidden/>
    <w:rsid w:val="001F1733"/>
    <w:rPr>
      <w:rFonts w:asciiTheme="majorHAnsi" w:eastAsiaTheme="majorEastAsia" w:hAnsiTheme="majorHAnsi" w:cstheme="majorBidi"/>
      <w:color w:val="2F5496" w:themeColor="accent1" w:themeShade="BF"/>
      <w:sz w:val="26"/>
      <w:szCs w:val="26"/>
    </w:rPr>
  </w:style>
  <w:style w:type="paragraph" w:styleId="Tekstpodstawowy">
    <w:name w:val="Body Text"/>
    <w:basedOn w:val="Normalny"/>
    <w:link w:val="TekstpodstawowyZnak1"/>
    <w:semiHidden/>
    <w:rsid w:val="001F1733"/>
    <w:pPr>
      <w:spacing w:line="276" w:lineRule="auto"/>
    </w:pPr>
    <w:rPr>
      <w:rFonts w:ascii="Calibri" w:eastAsia="Times New Roman" w:hAnsi="Calibri" w:cs="Times New Roman"/>
    </w:rPr>
  </w:style>
  <w:style w:type="character" w:customStyle="1" w:styleId="TekstpodstawowyZnak">
    <w:name w:val="Tekst podstawowy Znak"/>
    <w:basedOn w:val="Domylnaczcionkaakapitu"/>
    <w:uiPriority w:val="99"/>
    <w:semiHidden/>
    <w:rsid w:val="001F1733"/>
  </w:style>
  <w:style w:type="character" w:customStyle="1" w:styleId="TekstpodstawowyZnak1">
    <w:name w:val="Tekst podstawowy Znak1"/>
    <w:basedOn w:val="Domylnaczcionkaakapitu"/>
    <w:link w:val="Tekstpodstawowy"/>
    <w:semiHidden/>
    <w:locked/>
    <w:rsid w:val="001F1733"/>
    <w:rPr>
      <w:rFonts w:ascii="Calibri" w:eastAsia="Times New Roman" w:hAnsi="Calibri" w:cs="Times New Roman"/>
    </w:rPr>
  </w:style>
  <w:style w:type="paragraph" w:styleId="Nagwek">
    <w:name w:val="header"/>
    <w:basedOn w:val="Normalny"/>
    <w:link w:val="NagwekZnak"/>
    <w:uiPriority w:val="99"/>
    <w:unhideWhenUsed/>
    <w:rsid w:val="00184F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4F27"/>
  </w:style>
  <w:style w:type="paragraph" w:styleId="Stopka">
    <w:name w:val="footer"/>
    <w:basedOn w:val="Normalny"/>
    <w:link w:val="StopkaZnak"/>
    <w:uiPriority w:val="99"/>
    <w:unhideWhenUsed/>
    <w:rsid w:val="00184F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4F27"/>
  </w:style>
  <w:style w:type="character" w:styleId="Hipercze">
    <w:name w:val="Hyperlink"/>
    <w:uiPriority w:val="99"/>
    <w:unhideWhenUsed/>
    <w:rsid w:val="001451A6"/>
    <w:rPr>
      <w:color w:val="0000FF"/>
      <w:u w:val="single"/>
    </w:rPr>
  </w:style>
  <w:style w:type="character" w:customStyle="1" w:styleId="watch-title">
    <w:name w:val="watch-title"/>
    <w:basedOn w:val="Domylnaczcionkaakapitu"/>
    <w:rsid w:val="00A522CE"/>
    <w:rPr>
      <w:sz w:val="24"/>
      <w:szCs w:val="24"/>
      <w:bdr w:val="none" w:sz="0" w:space="0" w:color="auto" w:frame="1"/>
      <w:shd w:val="clear" w:color="auto" w:fill="auto"/>
    </w:rPr>
  </w:style>
  <w:style w:type="character" w:customStyle="1" w:styleId="Nagwek1Znak">
    <w:name w:val="Nagłówek 1 Znak"/>
    <w:basedOn w:val="Domylnaczcionkaakapitu"/>
    <w:link w:val="Nagwek1"/>
    <w:uiPriority w:val="9"/>
    <w:rsid w:val="00DD7DB5"/>
    <w:rPr>
      <w:rFonts w:asciiTheme="majorHAnsi" w:eastAsiaTheme="majorEastAsia" w:hAnsiTheme="majorHAnsi" w:cstheme="majorBidi"/>
      <w:color w:val="2F5496" w:themeColor="accent1" w:themeShade="BF"/>
      <w:sz w:val="32"/>
      <w:szCs w:val="32"/>
    </w:rPr>
  </w:style>
  <w:style w:type="paragraph" w:styleId="NormalnyWeb">
    <w:name w:val="Normal (Web)"/>
    <w:basedOn w:val="Normalny"/>
    <w:uiPriority w:val="99"/>
    <w:semiHidden/>
    <w:unhideWhenUsed/>
    <w:rsid w:val="002C5EE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E73D50"/>
    <w:rPr>
      <w:color w:val="954F72" w:themeColor="followedHyperlink"/>
      <w:u w:val="single"/>
    </w:rPr>
  </w:style>
  <w:style w:type="paragraph" w:customStyle="1" w:styleId="Default">
    <w:name w:val="Default"/>
    <w:link w:val="DefaultZnak"/>
    <w:uiPriority w:val="99"/>
    <w:rsid w:val="00A55C56"/>
    <w:pPr>
      <w:autoSpaceDE w:val="0"/>
      <w:autoSpaceDN w:val="0"/>
      <w:adjustRightInd w:val="0"/>
      <w:jc w:val="both"/>
    </w:pPr>
    <w:rPr>
      <w:rFonts w:ascii="Calibri" w:eastAsia="Calibri" w:hAnsi="Calibri" w:cs="Calibri"/>
      <w:color w:val="000000"/>
      <w:sz w:val="24"/>
      <w:szCs w:val="24"/>
      <w:lang w:eastAsia="pl-PL"/>
    </w:rPr>
  </w:style>
  <w:style w:type="character" w:customStyle="1" w:styleId="DefaultZnak">
    <w:name w:val="Default Znak"/>
    <w:basedOn w:val="Domylnaczcionkaakapitu"/>
    <w:link w:val="Default"/>
    <w:uiPriority w:val="99"/>
    <w:rsid w:val="00A55C56"/>
    <w:rPr>
      <w:rFonts w:ascii="Calibri" w:eastAsia="Calibri" w:hAnsi="Calibri" w:cs="Calibri"/>
      <w:color w:val="000000"/>
      <w:sz w:val="24"/>
      <w:szCs w:val="24"/>
      <w:lang w:eastAsia="pl-PL"/>
    </w:rPr>
  </w:style>
  <w:style w:type="character" w:styleId="Odwoaniedokomentarza">
    <w:name w:val="annotation reference"/>
    <w:basedOn w:val="Domylnaczcionkaakapitu"/>
    <w:uiPriority w:val="99"/>
    <w:semiHidden/>
    <w:unhideWhenUsed/>
    <w:rsid w:val="00ED5A63"/>
    <w:rPr>
      <w:sz w:val="16"/>
      <w:szCs w:val="16"/>
    </w:rPr>
  </w:style>
  <w:style w:type="paragraph" w:styleId="Tekstkomentarza">
    <w:name w:val="annotation text"/>
    <w:basedOn w:val="Normalny"/>
    <w:link w:val="TekstkomentarzaZnak"/>
    <w:uiPriority w:val="99"/>
    <w:semiHidden/>
    <w:unhideWhenUsed/>
    <w:rsid w:val="00ED5A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D5A63"/>
    <w:rPr>
      <w:sz w:val="20"/>
      <w:szCs w:val="20"/>
    </w:rPr>
  </w:style>
  <w:style w:type="paragraph" w:styleId="Tematkomentarza">
    <w:name w:val="annotation subject"/>
    <w:basedOn w:val="Tekstkomentarza"/>
    <w:next w:val="Tekstkomentarza"/>
    <w:link w:val="TematkomentarzaZnak"/>
    <w:uiPriority w:val="99"/>
    <w:semiHidden/>
    <w:unhideWhenUsed/>
    <w:rsid w:val="00ED5A63"/>
    <w:rPr>
      <w:b/>
      <w:bCs/>
    </w:rPr>
  </w:style>
  <w:style w:type="character" w:customStyle="1" w:styleId="TematkomentarzaZnak">
    <w:name w:val="Temat komentarza Znak"/>
    <w:basedOn w:val="TekstkomentarzaZnak"/>
    <w:link w:val="Tematkomentarza"/>
    <w:uiPriority w:val="99"/>
    <w:semiHidden/>
    <w:rsid w:val="00ED5A63"/>
    <w:rPr>
      <w:b/>
      <w:bCs/>
      <w:sz w:val="20"/>
      <w:szCs w:val="20"/>
    </w:rPr>
  </w:style>
  <w:style w:type="paragraph" w:styleId="Tekstdymka">
    <w:name w:val="Balloon Text"/>
    <w:basedOn w:val="Normalny"/>
    <w:link w:val="TekstdymkaZnak"/>
    <w:uiPriority w:val="99"/>
    <w:semiHidden/>
    <w:unhideWhenUsed/>
    <w:rsid w:val="00ED5A63"/>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5A63"/>
    <w:rPr>
      <w:rFonts w:ascii="Segoe UI" w:hAnsi="Segoe UI" w:cs="Segoe UI"/>
      <w:sz w:val="18"/>
      <w:szCs w:val="18"/>
    </w:rPr>
  </w:style>
  <w:style w:type="paragraph" w:styleId="Bezodstpw">
    <w:name w:val="No Spacing"/>
    <w:uiPriority w:val="1"/>
    <w:qFormat/>
    <w:rsid w:val="00133005"/>
    <w:pPr>
      <w:spacing w:before="0"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before="12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DD7D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1F17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2B1D07"/>
    <w:pPr>
      <w:shd w:val="clear" w:color="auto" w:fill="FFFFFF"/>
      <w:spacing w:before="240"/>
      <w:jc w:val="both"/>
      <w:outlineLvl w:val="2"/>
    </w:pPr>
    <w:rPr>
      <w:rFonts w:ascii="Arial" w:eastAsia="Times New Roman" w:hAnsi="Arial" w:cs="Arial"/>
      <w:b/>
      <w:sz w:val="24"/>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B1D07"/>
    <w:pPr>
      <w:jc w:val="both"/>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2B1D07"/>
    <w:rPr>
      <w:rFonts w:ascii="Arial" w:eastAsia="Times New Roman" w:hAnsi="Arial" w:cs="Arial"/>
      <w:b/>
      <w:sz w:val="24"/>
      <w:szCs w:val="28"/>
      <w:shd w:val="clear" w:color="auto" w:fill="FFFFFF"/>
      <w:lang w:eastAsia="pl-PL"/>
    </w:rPr>
  </w:style>
  <w:style w:type="paragraph" w:styleId="Akapitzlist">
    <w:name w:val="List Paragraph"/>
    <w:basedOn w:val="Normalny"/>
    <w:link w:val="AkapitzlistZnak"/>
    <w:qFormat/>
    <w:rsid w:val="002B1D07"/>
    <w:pPr>
      <w:spacing w:after="200" w:line="276" w:lineRule="auto"/>
      <w:ind w:left="720"/>
      <w:contextualSpacing/>
      <w:jc w:val="both"/>
    </w:pPr>
    <w:rPr>
      <w:rFonts w:ascii="Calibri" w:eastAsia="Times New Roman" w:hAnsi="Calibri" w:cs="Times New Roman"/>
      <w:lang w:eastAsia="pl-PL"/>
    </w:rPr>
  </w:style>
  <w:style w:type="character" w:customStyle="1" w:styleId="AkapitzlistZnak">
    <w:name w:val="Akapit z listą Znak"/>
    <w:link w:val="Akapitzlist"/>
    <w:rsid w:val="002B1D07"/>
    <w:rPr>
      <w:rFonts w:ascii="Calibri" w:eastAsia="Times New Roman" w:hAnsi="Calibri" w:cs="Times New Roman"/>
      <w:lang w:eastAsia="pl-PL"/>
    </w:rPr>
  </w:style>
  <w:style w:type="paragraph" w:customStyle="1" w:styleId="AgendaInformation">
    <w:name w:val="Agenda Information"/>
    <w:basedOn w:val="Normalny"/>
    <w:rsid w:val="00755CCA"/>
    <w:pPr>
      <w:suppressAutoHyphens/>
      <w:spacing w:after="600" w:line="336" w:lineRule="auto"/>
    </w:pPr>
    <w:rPr>
      <w:rFonts w:ascii="Calibri" w:eastAsia="Calibri" w:hAnsi="Calibri" w:cs="Calibri"/>
      <w:kern w:val="1"/>
      <w:sz w:val="18"/>
      <w:lang w:val="en-US" w:eastAsia="hi-IN" w:bidi="hi-IN"/>
    </w:rPr>
  </w:style>
  <w:style w:type="paragraph" w:customStyle="1" w:styleId="Event">
    <w:name w:val="Event"/>
    <w:basedOn w:val="Normalny"/>
    <w:rsid w:val="00755CCA"/>
    <w:pPr>
      <w:suppressAutoHyphens/>
      <w:spacing w:after="80" w:line="276" w:lineRule="auto"/>
    </w:pPr>
    <w:rPr>
      <w:rFonts w:ascii="Calibri" w:eastAsia="Calibri" w:hAnsi="Calibri" w:cs="Calibri"/>
      <w:kern w:val="1"/>
      <w:sz w:val="18"/>
      <w:lang w:val="en-US" w:eastAsia="hi-IN" w:bidi="hi-IN"/>
    </w:rPr>
  </w:style>
  <w:style w:type="paragraph" w:customStyle="1" w:styleId="Event-Bold">
    <w:name w:val="Event - Bold"/>
    <w:rsid w:val="00755CCA"/>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ekstprzypisudolnego">
    <w:name w:val="footnote text"/>
    <w:aliases w:val="Header 1.1"/>
    <w:basedOn w:val="Normalny"/>
    <w:link w:val="TekstprzypisudolnegoZnak"/>
    <w:uiPriority w:val="99"/>
    <w:qFormat/>
    <w:rsid w:val="00755CCA"/>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Header 1.1 Znak"/>
    <w:basedOn w:val="Domylnaczcionkaakapitu"/>
    <w:link w:val="Tekstprzypisudolnego"/>
    <w:uiPriority w:val="99"/>
    <w:rsid w:val="00755CCA"/>
    <w:rPr>
      <w:rFonts w:ascii="Calibri" w:eastAsia="Calibri" w:hAnsi="Calibri" w:cs="Times New Roman"/>
      <w:sz w:val="20"/>
      <w:szCs w:val="20"/>
    </w:rPr>
  </w:style>
  <w:style w:type="character" w:styleId="Odwoanieprzypisudolnego">
    <w:name w:val="footnote reference"/>
    <w:basedOn w:val="Domylnaczcionkaakapitu"/>
    <w:uiPriority w:val="99"/>
    <w:rsid w:val="00755CCA"/>
    <w:rPr>
      <w:vertAlign w:val="superscript"/>
    </w:rPr>
  </w:style>
  <w:style w:type="paragraph" w:customStyle="1" w:styleId="Normalny1">
    <w:name w:val="Normalny1"/>
    <w:rsid w:val="00755CCA"/>
    <w:pPr>
      <w:suppressAutoHyphens/>
      <w:spacing w:after="0" w:line="240" w:lineRule="auto"/>
    </w:pPr>
    <w:rPr>
      <w:rFonts w:ascii="Cambria" w:eastAsia="Cambria" w:hAnsi="Cambria" w:cs="Cambria"/>
      <w:color w:val="000000"/>
      <w:sz w:val="24"/>
      <w:szCs w:val="24"/>
      <w:lang w:eastAsia="hi-IN" w:bidi="hi-IN"/>
    </w:rPr>
  </w:style>
  <w:style w:type="paragraph" w:styleId="Tekstprzypisukocowego">
    <w:name w:val="endnote text"/>
    <w:basedOn w:val="Normalny"/>
    <w:link w:val="TekstprzypisukocowegoZnak"/>
    <w:rsid w:val="00835051"/>
    <w:pPr>
      <w:jc w:val="both"/>
    </w:pPr>
    <w:rPr>
      <w:rFonts w:ascii="Arial" w:eastAsia="Times New Roman" w:hAnsi="Arial" w:cs="Times New Roman"/>
      <w:sz w:val="20"/>
      <w:szCs w:val="20"/>
      <w:lang w:eastAsia="pl-PL"/>
    </w:rPr>
  </w:style>
  <w:style w:type="character" w:customStyle="1" w:styleId="TekstprzypisukocowegoZnak">
    <w:name w:val="Tekst przypisu końcowego Znak"/>
    <w:basedOn w:val="Domylnaczcionkaakapitu"/>
    <w:link w:val="Tekstprzypisukocowego"/>
    <w:rsid w:val="00835051"/>
    <w:rPr>
      <w:rFonts w:ascii="Arial" w:eastAsia="Times New Roman" w:hAnsi="Arial" w:cs="Times New Roman"/>
      <w:sz w:val="20"/>
      <w:szCs w:val="20"/>
      <w:lang w:eastAsia="pl-PL"/>
    </w:rPr>
  </w:style>
  <w:style w:type="character" w:customStyle="1" w:styleId="Nagwek2Znak">
    <w:name w:val="Nagłówek 2 Znak"/>
    <w:basedOn w:val="Domylnaczcionkaakapitu"/>
    <w:link w:val="Nagwek2"/>
    <w:uiPriority w:val="9"/>
    <w:semiHidden/>
    <w:rsid w:val="001F1733"/>
    <w:rPr>
      <w:rFonts w:asciiTheme="majorHAnsi" w:eastAsiaTheme="majorEastAsia" w:hAnsiTheme="majorHAnsi" w:cstheme="majorBidi"/>
      <w:color w:val="2F5496" w:themeColor="accent1" w:themeShade="BF"/>
      <w:sz w:val="26"/>
      <w:szCs w:val="26"/>
    </w:rPr>
  </w:style>
  <w:style w:type="paragraph" w:styleId="Tekstpodstawowy">
    <w:name w:val="Body Text"/>
    <w:basedOn w:val="Normalny"/>
    <w:link w:val="TekstpodstawowyZnak1"/>
    <w:semiHidden/>
    <w:rsid w:val="001F1733"/>
    <w:pPr>
      <w:spacing w:line="276" w:lineRule="auto"/>
    </w:pPr>
    <w:rPr>
      <w:rFonts w:ascii="Calibri" w:eastAsia="Times New Roman" w:hAnsi="Calibri" w:cs="Times New Roman"/>
    </w:rPr>
  </w:style>
  <w:style w:type="character" w:customStyle="1" w:styleId="TekstpodstawowyZnak">
    <w:name w:val="Tekst podstawowy Znak"/>
    <w:basedOn w:val="Domylnaczcionkaakapitu"/>
    <w:uiPriority w:val="99"/>
    <w:semiHidden/>
    <w:rsid w:val="001F1733"/>
  </w:style>
  <w:style w:type="character" w:customStyle="1" w:styleId="TekstpodstawowyZnak1">
    <w:name w:val="Tekst podstawowy Znak1"/>
    <w:basedOn w:val="Domylnaczcionkaakapitu"/>
    <w:link w:val="Tekstpodstawowy"/>
    <w:semiHidden/>
    <w:locked/>
    <w:rsid w:val="001F1733"/>
    <w:rPr>
      <w:rFonts w:ascii="Calibri" w:eastAsia="Times New Roman" w:hAnsi="Calibri" w:cs="Times New Roman"/>
    </w:rPr>
  </w:style>
  <w:style w:type="paragraph" w:styleId="Nagwek">
    <w:name w:val="header"/>
    <w:basedOn w:val="Normalny"/>
    <w:link w:val="NagwekZnak"/>
    <w:uiPriority w:val="99"/>
    <w:unhideWhenUsed/>
    <w:rsid w:val="00184F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4F27"/>
  </w:style>
  <w:style w:type="paragraph" w:styleId="Stopka">
    <w:name w:val="footer"/>
    <w:basedOn w:val="Normalny"/>
    <w:link w:val="StopkaZnak"/>
    <w:uiPriority w:val="99"/>
    <w:unhideWhenUsed/>
    <w:rsid w:val="00184F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4F27"/>
  </w:style>
  <w:style w:type="character" w:styleId="Hipercze">
    <w:name w:val="Hyperlink"/>
    <w:uiPriority w:val="99"/>
    <w:unhideWhenUsed/>
    <w:rsid w:val="001451A6"/>
    <w:rPr>
      <w:color w:val="0000FF"/>
      <w:u w:val="single"/>
    </w:rPr>
  </w:style>
  <w:style w:type="character" w:customStyle="1" w:styleId="watch-title">
    <w:name w:val="watch-title"/>
    <w:basedOn w:val="Domylnaczcionkaakapitu"/>
    <w:rsid w:val="00A522CE"/>
    <w:rPr>
      <w:sz w:val="24"/>
      <w:szCs w:val="24"/>
      <w:bdr w:val="none" w:sz="0" w:space="0" w:color="auto" w:frame="1"/>
      <w:shd w:val="clear" w:color="auto" w:fill="auto"/>
    </w:rPr>
  </w:style>
  <w:style w:type="character" w:customStyle="1" w:styleId="Nagwek1Znak">
    <w:name w:val="Nagłówek 1 Znak"/>
    <w:basedOn w:val="Domylnaczcionkaakapitu"/>
    <w:link w:val="Nagwek1"/>
    <w:uiPriority w:val="9"/>
    <w:rsid w:val="00DD7DB5"/>
    <w:rPr>
      <w:rFonts w:asciiTheme="majorHAnsi" w:eastAsiaTheme="majorEastAsia" w:hAnsiTheme="majorHAnsi" w:cstheme="majorBidi"/>
      <w:color w:val="2F5496" w:themeColor="accent1" w:themeShade="BF"/>
      <w:sz w:val="32"/>
      <w:szCs w:val="32"/>
    </w:rPr>
  </w:style>
  <w:style w:type="paragraph" w:styleId="NormalnyWeb">
    <w:name w:val="Normal (Web)"/>
    <w:basedOn w:val="Normalny"/>
    <w:uiPriority w:val="99"/>
    <w:semiHidden/>
    <w:unhideWhenUsed/>
    <w:rsid w:val="002C5EE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E73D50"/>
    <w:rPr>
      <w:color w:val="954F72" w:themeColor="followedHyperlink"/>
      <w:u w:val="single"/>
    </w:rPr>
  </w:style>
  <w:style w:type="paragraph" w:customStyle="1" w:styleId="Default">
    <w:name w:val="Default"/>
    <w:link w:val="DefaultZnak"/>
    <w:uiPriority w:val="99"/>
    <w:rsid w:val="00A55C56"/>
    <w:pPr>
      <w:autoSpaceDE w:val="0"/>
      <w:autoSpaceDN w:val="0"/>
      <w:adjustRightInd w:val="0"/>
      <w:jc w:val="both"/>
    </w:pPr>
    <w:rPr>
      <w:rFonts w:ascii="Calibri" w:eastAsia="Calibri" w:hAnsi="Calibri" w:cs="Calibri"/>
      <w:color w:val="000000"/>
      <w:sz w:val="24"/>
      <w:szCs w:val="24"/>
      <w:lang w:eastAsia="pl-PL"/>
    </w:rPr>
  </w:style>
  <w:style w:type="character" w:customStyle="1" w:styleId="DefaultZnak">
    <w:name w:val="Default Znak"/>
    <w:basedOn w:val="Domylnaczcionkaakapitu"/>
    <w:link w:val="Default"/>
    <w:uiPriority w:val="99"/>
    <w:rsid w:val="00A55C56"/>
    <w:rPr>
      <w:rFonts w:ascii="Calibri" w:eastAsia="Calibri" w:hAnsi="Calibri" w:cs="Calibri"/>
      <w:color w:val="000000"/>
      <w:sz w:val="24"/>
      <w:szCs w:val="24"/>
      <w:lang w:eastAsia="pl-PL"/>
    </w:rPr>
  </w:style>
  <w:style w:type="character" w:styleId="Odwoaniedokomentarza">
    <w:name w:val="annotation reference"/>
    <w:basedOn w:val="Domylnaczcionkaakapitu"/>
    <w:uiPriority w:val="99"/>
    <w:semiHidden/>
    <w:unhideWhenUsed/>
    <w:rsid w:val="00ED5A63"/>
    <w:rPr>
      <w:sz w:val="16"/>
      <w:szCs w:val="16"/>
    </w:rPr>
  </w:style>
  <w:style w:type="paragraph" w:styleId="Tekstkomentarza">
    <w:name w:val="annotation text"/>
    <w:basedOn w:val="Normalny"/>
    <w:link w:val="TekstkomentarzaZnak"/>
    <w:uiPriority w:val="99"/>
    <w:semiHidden/>
    <w:unhideWhenUsed/>
    <w:rsid w:val="00ED5A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D5A63"/>
    <w:rPr>
      <w:sz w:val="20"/>
      <w:szCs w:val="20"/>
    </w:rPr>
  </w:style>
  <w:style w:type="paragraph" w:styleId="Tematkomentarza">
    <w:name w:val="annotation subject"/>
    <w:basedOn w:val="Tekstkomentarza"/>
    <w:next w:val="Tekstkomentarza"/>
    <w:link w:val="TematkomentarzaZnak"/>
    <w:uiPriority w:val="99"/>
    <w:semiHidden/>
    <w:unhideWhenUsed/>
    <w:rsid w:val="00ED5A63"/>
    <w:rPr>
      <w:b/>
      <w:bCs/>
    </w:rPr>
  </w:style>
  <w:style w:type="character" w:customStyle="1" w:styleId="TematkomentarzaZnak">
    <w:name w:val="Temat komentarza Znak"/>
    <w:basedOn w:val="TekstkomentarzaZnak"/>
    <w:link w:val="Tematkomentarza"/>
    <w:uiPriority w:val="99"/>
    <w:semiHidden/>
    <w:rsid w:val="00ED5A63"/>
    <w:rPr>
      <w:b/>
      <w:bCs/>
      <w:sz w:val="20"/>
      <w:szCs w:val="20"/>
    </w:rPr>
  </w:style>
  <w:style w:type="paragraph" w:styleId="Tekstdymka">
    <w:name w:val="Balloon Text"/>
    <w:basedOn w:val="Normalny"/>
    <w:link w:val="TekstdymkaZnak"/>
    <w:uiPriority w:val="99"/>
    <w:semiHidden/>
    <w:unhideWhenUsed/>
    <w:rsid w:val="00ED5A63"/>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5A63"/>
    <w:rPr>
      <w:rFonts w:ascii="Segoe UI" w:hAnsi="Segoe UI" w:cs="Segoe UI"/>
      <w:sz w:val="18"/>
      <w:szCs w:val="18"/>
    </w:rPr>
  </w:style>
  <w:style w:type="paragraph" w:styleId="Bezodstpw">
    <w:name w:val="No Spacing"/>
    <w:uiPriority w:val="1"/>
    <w:qFormat/>
    <w:rsid w:val="00133005"/>
    <w:pPr>
      <w:spacing w:before="0" w:after="0" w:line="240" w:lineRule="auto"/>
    </w:pPr>
  </w:style>
</w:styles>
</file>

<file path=word/webSettings.xml><?xml version="1.0" encoding="utf-8"?>
<w:webSettings xmlns:r="http://schemas.openxmlformats.org/officeDocument/2006/relationships" xmlns:w="http://schemas.openxmlformats.org/wordprocessingml/2006/main">
  <w:divs>
    <w:div w:id="303391091">
      <w:bodyDiv w:val="1"/>
      <w:marLeft w:val="0"/>
      <w:marRight w:val="0"/>
      <w:marTop w:val="0"/>
      <w:marBottom w:val="0"/>
      <w:divBdr>
        <w:top w:val="none" w:sz="0" w:space="0" w:color="auto"/>
        <w:left w:val="none" w:sz="0" w:space="0" w:color="auto"/>
        <w:bottom w:val="none" w:sz="0" w:space="0" w:color="auto"/>
        <w:right w:val="none" w:sz="0" w:space="0" w:color="auto"/>
      </w:divBdr>
    </w:div>
    <w:div w:id="602081074">
      <w:bodyDiv w:val="1"/>
      <w:marLeft w:val="0"/>
      <w:marRight w:val="0"/>
      <w:marTop w:val="0"/>
      <w:marBottom w:val="0"/>
      <w:divBdr>
        <w:top w:val="none" w:sz="0" w:space="0" w:color="auto"/>
        <w:left w:val="none" w:sz="0" w:space="0" w:color="auto"/>
        <w:bottom w:val="none" w:sz="0" w:space="0" w:color="auto"/>
        <w:right w:val="none" w:sz="0" w:space="0" w:color="auto"/>
      </w:divBdr>
    </w:div>
    <w:div w:id="615217678">
      <w:bodyDiv w:val="1"/>
      <w:marLeft w:val="0"/>
      <w:marRight w:val="0"/>
      <w:marTop w:val="0"/>
      <w:marBottom w:val="0"/>
      <w:divBdr>
        <w:top w:val="none" w:sz="0" w:space="0" w:color="auto"/>
        <w:left w:val="none" w:sz="0" w:space="0" w:color="auto"/>
        <w:bottom w:val="none" w:sz="0" w:space="0" w:color="auto"/>
        <w:right w:val="none" w:sz="0" w:space="0" w:color="auto"/>
      </w:divBdr>
    </w:div>
    <w:div w:id="636187347">
      <w:bodyDiv w:val="1"/>
      <w:marLeft w:val="0"/>
      <w:marRight w:val="0"/>
      <w:marTop w:val="0"/>
      <w:marBottom w:val="0"/>
      <w:divBdr>
        <w:top w:val="none" w:sz="0" w:space="0" w:color="auto"/>
        <w:left w:val="none" w:sz="0" w:space="0" w:color="auto"/>
        <w:bottom w:val="none" w:sz="0" w:space="0" w:color="auto"/>
        <w:right w:val="none" w:sz="0" w:space="0" w:color="auto"/>
      </w:divBdr>
      <w:divsChild>
        <w:div w:id="30309123">
          <w:marLeft w:val="720"/>
          <w:marRight w:val="0"/>
          <w:marTop w:val="0"/>
          <w:marBottom w:val="0"/>
          <w:divBdr>
            <w:top w:val="none" w:sz="0" w:space="0" w:color="auto"/>
            <w:left w:val="none" w:sz="0" w:space="0" w:color="auto"/>
            <w:bottom w:val="none" w:sz="0" w:space="0" w:color="auto"/>
            <w:right w:val="none" w:sz="0" w:space="0" w:color="auto"/>
          </w:divBdr>
        </w:div>
        <w:div w:id="771902938">
          <w:marLeft w:val="720"/>
          <w:marRight w:val="0"/>
          <w:marTop w:val="0"/>
          <w:marBottom w:val="0"/>
          <w:divBdr>
            <w:top w:val="none" w:sz="0" w:space="0" w:color="auto"/>
            <w:left w:val="none" w:sz="0" w:space="0" w:color="auto"/>
            <w:bottom w:val="none" w:sz="0" w:space="0" w:color="auto"/>
            <w:right w:val="none" w:sz="0" w:space="0" w:color="auto"/>
          </w:divBdr>
        </w:div>
        <w:div w:id="931158827">
          <w:marLeft w:val="720"/>
          <w:marRight w:val="0"/>
          <w:marTop w:val="0"/>
          <w:marBottom w:val="0"/>
          <w:divBdr>
            <w:top w:val="none" w:sz="0" w:space="0" w:color="auto"/>
            <w:left w:val="none" w:sz="0" w:space="0" w:color="auto"/>
            <w:bottom w:val="none" w:sz="0" w:space="0" w:color="auto"/>
            <w:right w:val="none" w:sz="0" w:space="0" w:color="auto"/>
          </w:divBdr>
        </w:div>
        <w:div w:id="221143043">
          <w:marLeft w:val="720"/>
          <w:marRight w:val="0"/>
          <w:marTop w:val="0"/>
          <w:marBottom w:val="0"/>
          <w:divBdr>
            <w:top w:val="none" w:sz="0" w:space="0" w:color="auto"/>
            <w:left w:val="none" w:sz="0" w:space="0" w:color="auto"/>
            <w:bottom w:val="none" w:sz="0" w:space="0" w:color="auto"/>
            <w:right w:val="none" w:sz="0" w:space="0" w:color="auto"/>
          </w:divBdr>
        </w:div>
        <w:div w:id="884634174">
          <w:marLeft w:val="720"/>
          <w:marRight w:val="0"/>
          <w:marTop w:val="0"/>
          <w:marBottom w:val="0"/>
          <w:divBdr>
            <w:top w:val="none" w:sz="0" w:space="0" w:color="auto"/>
            <w:left w:val="none" w:sz="0" w:space="0" w:color="auto"/>
            <w:bottom w:val="none" w:sz="0" w:space="0" w:color="auto"/>
            <w:right w:val="none" w:sz="0" w:space="0" w:color="auto"/>
          </w:divBdr>
        </w:div>
        <w:div w:id="859203335">
          <w:marLeft w:val="720"/>
          <w:marRight w:val="0"/>
          <w:marTop w:val="0"/>
          <w:marBottom w:val="0"/>
          <w:divBdr>
            <w:top w:val="none" w:sz="0" w:space="0" w:color="auto"/>
            <w:left w:val="none" w:sz="0" w:space="0" w:color="auto"/>
            <w:bottom w:val="none" w:sz="0" w:space="0" w:color="auto"/>
            <w:right w:val="none" w:sz="0" w:space="0" w:color="auto"/>
          </w:divBdr>
        </w:div>
      </w:divsChild>
    </w:div>
    <w:div w:id="673145674">
      <w:bodyDiv w:val="1"/>
      <w:marLeft w:val="0"/>
      <w:marRight w:val="0"/>
      <w:marTop w:val="0"/>
      <w:marBottom w:val="0"/>
      <w:divBdr>
        <w:top w:val="none" w:sz="0" w:space="0" w:color="auto"/>
        <w:left w:val="none" w:sz="0" w:space="0" w:color="auto"/>
        <w:bottom w:val="none" w:sz="0" w:space="0" w:color="auto"/>
        <w:right w:val="none" w:sz="0" w:space="0" w:color="auto"/>
      </w:divBdr>
    </w:div>
    <w:div w:id="804465059">
      <w:bodyDiv w:val="1"/>
      <w:marLeft w:val="0"/>
      <w:marRight w:val="0"/>
      <w:marTop w:val="0"/>
      <w:marBottom w:val="0"/>
      <w:divBdr>
        <w:top w:val="none" w:sz="0" w:space="0" w:color="auto"/>
        <w:left w:val="none" w:sz="0" w:space="0" w:color="auto"/>
        <w:bottom w:val="none" w:sz="0" w:space="0" w:color="auto"/>
        <w:right w:val="none" w:sz="0" w:space="0" w:color="auto"/>
      </w:divBdr>
    </w:div>
    <w:div w:id="1014573585">
      <w:bodyDiv w:val="1"/>
      <w:marLeft w:val="0"/>
      <w:marRight w:val="0"/>
      <w:marTop w:val="0"/>
      <w:marBottom w:val="0"/>
      <w:divBdr>
        <w:top w:val="none" w:sz="0" w:space="0" w:color="auto"/>
        <w:left w:val="none" w:sz="0" w:space="0" w:color="auto"/>
        <w:bottom w:val="none" w:sz="0" w:space="0" w:color="auto"/>
        <w:right w:val="none" w:sz="0" w:space="0" w:color="auto"/>
      </w:divBdr>
    </w:div>
    <w:div w:id="1068302539">
      <w:bodyDiv w:val="1"/>
      <w:marLeft w:val="0"/>
      <w:marRight w:val="0"/>
      <w:marTop w:val="0"/>
      <w:marBottom w:val="0"/>
      <w:divBdr>
        <w:top w:val="none" w:sz="0" w:space="0" w:color="auto"/>
        <w:left w:val="none" w:sz="0" w:space="0" w:color="auto"/>
        <w:bottom w:val="none" w:sz="0" w:space="0" w:color="auto"/>
        <w:right w:val="none" w:sz="0" w:space="0" w:color="auto"/>
      </w:divBdr>
    </w:div>
    <w:div w:id="1863787040">
      <w:bodyDiv w:val="1"/>
      <w:marLeft w:val="0"/>
      <w:marRight w:val="0"/>
      <w:marTop w:val="0"/>
      <w:marBottom w:val="0"/>
      <w:divBdr>
        <w:top w:val="none" w:sz="0" w:space="0" w:color="auto"/>
        <w:left w:val="none" w:sz="0" w:space="0" w:color="auto"/>
        <w:bottom w:val="none" w:sz="0" w:space="0" w:color="auto"/>
        <w:right w:val="none" w:sz="0" w:space="0" w:color="auto"/>
      </w:divBdr>
    </w:div>
    <w:div w:id="1888301363">
      <w:bodyDiv w:val="1"/>
      <w:marLeft w:val="0"/>
      <w:marRight w:val="0"/>
      <w:marTop w:val="0"/>
      <w:marBottom w:val="0"/>
      <w:divBdr>
        <w:top w:val="none" w:sz="0" w:space="0" w:color="auto"/>
        <w:left w:val="none" w:sz="0" w:space="0" w:color="auto"/>
        <w:bottom w:val="none" w:sz="0" w:space="0" w:color="auto"/>
        <w:right w:val="none" w:sz="0" w:space="0" w:color="auto"/>
      </w:divBdr>
    </w:div>
    <w:div w:id="202994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hI_YAuPMn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playlist?list=PLSHIqPCSNDscHEf5-JEvJ4vGz00DdLSv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PJksSsJLE4" TargetMode="External"/><Relationship Id="rId4" Type="http://schemas.openxmlformats.org/officeDocument/2006/relationships/settings" Target="settings.xml"/><Relationship Id="rId9" Type="http://schemas.openxmlformats.org/officeDocument/2006/relationships/hyperlink" Target="https://www.youtube.com/watch?v=-qRBmafy8M0"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bc.ore.edu.pl/Content/256/Wskazniki_oswiatow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4062B-E2DC-4310-A9CB-CA3D7D505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5582</Words>
  <Characters>33495</Characters>
  <Application>Microsoft Office Word</Application>
  <DocSecurity>0</DocSecurity>
  <Lines>279</Lines>
  <Paragraphs>77</Paragraphs>
  <ScaleCrop>false</ScaleCrop>
  <HeadingPairs>
    <vt:vector size="2" baseType="variant">
      <vt:variant>
        <vt:lpstr>Tytuł</vt:lpstr>
      </vt:variant>
      <vt:variant>
        <vt:i4>1</vt:i4>
      </vt:variant>
    </vt:vector>
  </HeadingPairs>
  <TitlesOfParts>
    <vt:vector size="1" baseType="lpstr">
      <vt:lpstr/>
    </vt:vector>
  </TitlesOfParts>
  <Company>ZEAOS</Company>
  <LinksUpToDate>false</LinksUpToDate>
  <CharactersWithSpaces>39000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Tomaszewicz</dc:creator>
  <cp:lastModifiedBy>FRDL</cp:lastModifiedBy>
  <cp:revision>15</cp:revision>
  <cp:lastPrinted>2017-12-27T15:24:00Z</cp:lastPrinted>
  <dcterms:created xsi:type="dcterms:W3CDTF">2018-01-04T14:07:00Z</dcterms:created>
  <dcterms:modified xsi:type="dcterms:W3CDTF">2018-04-17T07:18:00Z</dcterms:modified>
</cp:coreProperties>
</file>